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C35" w:rsidRDefault="00464C35" w:rsidP="00942622">
      <w:pPr>
        <w:rPr>
          <w:rFonts w:eastAsia="方正黑体简体"/>
          <w:b/>
          <w:color w:val="000000"/>
        </w:rPr>
      </w:pPr>
    </w:p>
    <w:p w:rsidR="00464C35" w:rsidRDefault="00464C35" w:rsidP="006053C6">
      <w:pPr>
        <w:spacing w:line="600" w:lineRule="exact"/>
        <w:jc w:val="center"/>
        <w:rPr>
          <w:rFonts w:eastAsia="方正小标宋简体"/>
          <w:b/>
          <w:bCs/>
          <w:color w:val="000000"/>
          <w:sz w:val="44"/>
          <w:szCs w:val="44"/>
        </w:rPr>
      </w:pPr>
      <w:r>
        <w:rPr>
          <w:rFonts w:eastAsia="方正小标宋简体" w:hint="eastAsia"/>
          <w:b/>
          <w:bCs/>
          <w:color w:val="000000"/>
          <w:kern w:val="0"/>
          <w:sz w:val="44"/>
          <w:szCs w:val="44"/>
        </w:rPr>
        <w:t>江苏省事业单位工作人员年度考核登记表</w:t>
      </w:r>
    </w:p>
    <w:p w:rsidR="00464C35" w:rsidRDefault="00464C35" w:rsidP="006053C6">
      <w:pPr>
        <w:jc w:val="center"/>
        <w:rPr>
          <w:rFonts w:eastAsia="方正楷体简体"/>
          <w:color w:val="000000"/>
          <w:kern w:val="0"/>
        </w:rPr>
      </w:pPr>
      <w:r>
        <w:rPr>
          <w:rFonts w:eastAsia="方正楷体简体" w:hint="eastAsia"/>
          <w:color w:val="000000"/>
          <w:kern w:val="0"/>
        </w:rPr>
        <w:t>（</w:t>
      </w:r>
      <w:r>
        <w:rPr>
          <w:rFonts w:eastAsia="方正楷体简体"/>
          <w:color w:val="000000"/>
          <w:kern w:val="0"/>
        </w:rPr>
        <w:t>2019</w:t>
      </w:r>
      <w:r>
        <w:rPr>
          <w:rFonts w:eastAsia="方正楷体简体" w:hint="eastAsia"/>
          <w:color w:val="000000"/>
          <w:kern w:val="0"/>
        </w:rPr>
        <w:t>年度）</w:t>
      </w:r>
    </w:p>
    <w:p w:rsidR="00464C35" w:rsidRDefault="00464C35" w:rsidP="006053C6">
      <w:pPr>
        <w:rPr>
          <w:color w:val="000000"/>
          <w:sz w:val="24"/>
          <w:szCs w:val="24"/>
        </w:rPr>
      </w:pPr>
      <w:r>
        <w:rPr>
          <w:rFonts w:hint="eastAsia"/>
          <w:color w:val="000000"/>
          <w:kern w:val="0"/>
          <w:sz w:val="24"/>
          <w:szCs w:val="24"/>
        </w:rPr>
        <w:t>单</w:t>
      </w:r>
      <w:r>
        <w:rPr>
          <w:color w:val="000000"/>
          <w:kern w:val="0"/>
          <w:sz w:val="24"/>
          <w:szCs w:val="24"/>
        </w:rPr>
        <w:t xml:space="preserve">  </w:t>
      </w:r>
      <w:r>
        <w:rPr>
          <w:rFonts w:hint="eastAsia"/>
          <w:color w:val="000000"/>
          <w:kern w:val="0"/>
          <w:sz w:val="24"/>
          <w:szCs w:val="24"/>
        </w:rPr>
        <w:t>位：国有资产管理与后勤服务中心</w:t>
      </w:r>
    </w:p>
    <w:tbl>
      <w:tblPr>
        <w:tblW w:w="9059" w:type="dxa"/>
        <w:tblInd w:w="207" w:type="dxa"/>
        <w:tblLayout w:type="fixed"/>
        <w:tblLook w:val="0000"/>
      </w:tblPr>
      <w:tblGrid>
        <w:gridCol w:w="1186"/>
        <w:gridCol w:w="27"/>
        <w:gridCol w:w="1637"/>
        <w:gridCol w:w="256"/>
        <w:gridCol w:w="1080"/>
        <w:gridCol w:w="1855"/>
        <w:gridCol w:w="1225"/>
        <w:gridCol w:w="1793"/>
      </w:tblGrid>
      <w:tr w:rsidR="00464C35" w:rsidTr="00F97AAF">
        <w:trPr>
          <w:trHeight w:val="609"/>
        </w:trPr>
        <w:tc>
          <w:tcPr>
            <w:tcW w:w="1213" w:type="dxa"/>
            <w:gridSpan w:val="2"/>
            <w:tcBorders>
              <w:top w:val="single" w:sz="12" w:space="0" w:color="auto"/>
              <w:left w:val="single" w:sz="12"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姓</w:t>
            </w:r>
            <w:r>
              <w:rPr>
                <w:color w:val="000000"/>
                <w:kern w:val="0"/>
                <w:sz w:val="24"/>
                <w:szCs w:val="24"/>
              </w:rPr>
              <w:t xml:space="preserve">   </w:t>
            </w:r>
            <w:r>
              <w:rPr>
                <w:rFonts w:hint="eastAsia"/>
                <w:color w:val="000000"/>
                <w:kern w:val="0"/>
                <w:sz w:val="24"/>
                <w:szCs w:val="24"/>
              </w:rPr>
              <w:t>名</w:t>
            </w:r>
          </w:p>
        </w:tc>
        <w:tc>
          <w:tcPr>
            <w:tcW w:w="1637" w:type="dxa"/>
            <w:tcBorders>
              <w:top w:val="single" w:sz="12"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color w:val="000000"/>
                <w:kern w:val="0"/>
                <w:sz w:val="24"/>
                <w:szCs w:val="24"/>
              </w:rPr>
              <w:t xml:space="preserve"> </w:t>
            </w:r>
            <w:r>
              <w:rPr>
                <w:rFonts w:hint="eastAsia"/>
                <w:color w:val="000000"/>
                <w:kern w:val="0"/>
                <w:sz w:val="24"/>
                <w:szCs w:val="24"/>
              </w:rPr>
              <w:t>王继松</w:t>
            </w:r>
          </w:p>
        </w:tc>
        <w:tc>
          <w:tcPr>
            <w:tcW w:w="1336" w:type="dxa"/>
            <w:gridSpan w:val="2"/>
            <w:tcBorders>
              <w:top w:val="single" w:sz="12"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性</w:t>
            </w:r>
            <w:r>
              <w:rPr>
                <w:color w:val="000000"/>
                <w:kern w:val="0"/>
                <w:sz w:val="24"/>
                <w:szCs w:val="24"/>
              </w:rPr>
              <w:t xml:space="preserve">   </w:t>
            </w:r>
            <w:r>
              <w:rPr>
                <w:rFonts w:hint="eastAsia"/>
                <w:color w:val="000000"/>
                <w:kern w:val="0"/>
                <w:sz w:val="24"/>
                <w:szCs w:val="24"/>
              </w:rPr>
              <w:t>别</w:t>
            </w:r>
          </w:p>
        </w:tc>
        <w:tc>
          <w:tcPr>
            <w:tcW w:w="1855" w:type="dxa"/>
            <w:tcBorders>
              <w:top w:val="single" w:sz="12"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color w:val="000000"/>
                <w:kern w:val="0"/>
                <w:sz w:val="24"/>
                <w:szCs w:val="24"/>
              </w:rPr>
              <w:t xml:space="preserve"> </w:t>
            </w:r>
            <w:r>
              <w:rPr>
                <w:rFonts w:hint="eastAsia"/>
                <w:color w:val="000000"/>
                <w:kern w:val="0"/>
                <w:sz w:val="24"/>
                <w:szCs w:val="24"/>
              </w:rPr>
              <w:t>男</w:t>
            </w:r>
          </w:p>
        </w:tc>
        <w:tc>
          <w:tcPr>
            <w:tcW w:w="1225" w:type="dxa"/>
            <w:tcBorders>
              <w:top w:val="single" w:sz="12"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出生年月</w:t>
            </w:r>
          </w:p>
        </w:tc>
        <w:tc>
          <w:tcPr>
            <w:tcW w:w="1793" w:type="dxa"/>
            <w:tcBorders>
              <w:top w:val="single" w:sz="12" w:space="0" w:color="auto"/>
              <w:left w:val="single" w:sz="8" w:space="0" w:color="auto"/>
              <w:bottom w:val="single" w:sz="8" w:space="0" w:color="auto"/>
              <w:right w:val="single" w:sz="12" w:space="0" w:color="auto"/>
            </w:tcBorders>
          </w:tcPr>
          <w:p w:rsidR="00464C35" w:rsidRDefault="00464C35" w:rsidP="00A60F97">
            <w:pPr>
              <w:widowControl/>
              <w:jc w:val="center"/>
              <w:rPr>
                <w:color w:val="000000"/>
                <w:kern w:val="0"/>
                <w:sz w:val="24"/>
                <w:szCs w:val="24"/>
              </w:rPr>
            </w:pPr>
            <w:r>
              <w:rPr>
                <w:color w:val="000000"/>
                <w:kern w:val="0"/>
                <w:sz w:val="28"/>
                <w:szCs w:val="28"/>
              </w:rPr>
              <w:t>1961</w:t>
            </w:r>
            <w:r>
              <w:rPr>
                <w:rFonts w:hint="eastAsia"/>
                <w:color w:val="000000"/>
                <w:kern w:val="0"/>
                <w:sz w:val="28"/>
                <w:szCs w:val="28"/>
              </w:rPr>
              <w:t>年</w:t>
            </w:r>
            <w:r>
              <w:rPr>
                <w:color w:val="000000"/>
                <w:kern w:val="0"/>
                <w:sz w:val="28"/>
                <w:szCs w:val="28"/>
              </w:rPr>
              <w:t>5</w:t>
            </w:r>
            <w:r>
              <w:rPr>
                <w:rFonts w:hint="eastAsia"/>
                <w:color w:val="000000"/>
                <w:kern w:val="0"/>
                <w:sz w:val="28"/>
                <w:szCs w:val="28"/>
              </w:rPr>
              <w:t>月</w:t>
            </w:r>
            <w:r>
              <w:rPr>
                <w:b/>
                <w:bCs/>
                <w:color w:val="000000"/>
                <w:kern w:val="0"/>
                <w:sz w:val="24"/>
                <w:szCs w:val="24"/>
              </w:rPr>
              <w:t xml:space="preserve"> </w:t>
            </w:r>
          </w:p>
        </w:tc>
      </w:tr>
      <w:tr w:rsidR="00464C35" w:rsidTr="00F97AAF">
        <w:trPr>
          <w:trHeight w:val="461"/>
        </w:trPr>
        <w:tc>
          <w:tcPr>
            <w:tcW w:w="1213" w:type="dxa"/>
            <w:gridSpan w:val="2"/>
            <w:tcBorders>
              <w:top w:val="single" w:sz="8" w:space="0" w:color="auto"/>
              <w:left w:val="single" w:sz="12"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民</w:t>
            </w:r>
            <w:r>
              <w:rPr>
                <w:color w:val="000000"/>
                <w:kern w:val="0"/>
                <w:sz w:val="24"/>
                <w:szCs w:val="24"/>
              </w:rPr>
              <w:t xml:space="preserve">   </w:t>
            </w:r>
            <w:r>
              <w:rPr>
                <w:rFonts w:hint="eastAsia"/>
                <w:color w:val="000000"/>
                <w:kern w:val="0"/>
                <w:sz w:val="24"/>
                <w:szCs w:val="24"/>
              </w:rPr>
              <w:t>族</w:t>
            </w:r>
          </w:p>
        </w:tc>
        <w:tc>
          <w:tcPr>
            <w:tcW w:w="1637" w:type="dxa"/>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color w:val="000000"/>
                <w:kern w:val="0"/>
                <w:sz w:val="24"/>
                <w:szCs w:val="24"/>
              </w:rPr>
              <w:t xml:space="preserve"> </w:t>
            </w:r>
            <w:r>
              <w:rPr>
                <w:rFonts w:hint="eastAsia"/>
                <w:color w:val="000000"/>
                <w:kern w:val="0"/>
                <w:sz w:val="24"/>
                <w:szCs w:val="24"/>
              </w:rPr>
              <w:t>汉</w:t>
            </w:r>
          </w:p>
        </w:tc>
        <w:tc>
          <w:tcPr>
            <w:tcW w:w="1336" w:type="dxa"/>
            <w:gridSpan w:val="2"/>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政治面貌</w:t>
            </w:r>
          </w:p>
        </w:tc>
        <w:tc>
          <w:tcPr>
            <w:tcW w:w="1855" w:type="dxa"/>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中共党员</w:t>
            </w:r>
            <w:r>
              <w:rPr>
                <w:color w:val="000000"/>
                <w:kern w:val="0"/>
                <w:sz w:val="24"/>
                <w:szCs w:val="24"/>
              </w:rPr>
              <w:t xml:space="preserve"> </w:t>
            </w:r>
          </w:p>
        </w:tc>
        <w:tc>
          <w:tcPr>
            <w:tcW w:w="1225" w:type="dxa"/>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文化程度</w:t>
            </w:r>
          </w:p>
        </w:tc>
        <w:tc>
          <w:tcPr>
            <w:tcW w:w="1793" w:type="dxa"/>
            <w:tcBorders>
              <w:top w:val="single" w:sz="8" w:space="0" w:color="auto"/>
              <w:left w:val="single" w:sz="8" w:space="0" w:color="auto"/>
              <w:bottom w:val="single" w:sz="8" w:space="0" w:color="auto"/>
              <w:right w:val="single" w:sz="12" w:space="0" w:color="auto"/>
            </w:tcBorders>
          </w:tcPr>
          <w:p w:rsidR="00464C35" w:rsidRDefault="00464C35" w:rsidP="00A60F97">
            <w:pPr>
              <w:widowControl/>
              <w:jc w:val="center"/>
              <w:rPr>
                <w:color w:val="000000"/>
                <w:kern w:val="0"/>
                <w:sz w:val="24"/>
                <w:szCs w:val="24"/>
              </w:rPr>
            </w:pPr>
            <w:r>
              <w:rPr>
                <w:rFonts w:hint="eastAsia"/>
                <w:color w:val="000000"/>
                <w:kern w:val="0"/>
                <w:sz w:val="28"/>
                <w:szCs w:val="28"/>
              </w:rPr>
              <w:t>本</w:t>
            </w:r>
            <w:r>
              <w:rPr>
                <w:color w:val="000000"/>
                <w:kern w:val="0"/>
                <w:sz w:val="28"/>
                <w:szCs w:val="28"/>
              </w:rPr>
              <w:t xml:space="preserve">  </w:t>
            </w:r>
            <w:r>
              <w:rPr>
                <w:rFonts w:hint="eastAsia"/>
                <w:color w:val="000000"/>
                <w:kern w:val="0"/>
                <w:sz w:val="28"/>
                <w:szCs w:val="28"/>
              </w:rPr>
              <w:t>科</w:t>
            </w:r>
            <w:r>
              <w:rPr>
                <w:color w:val="000000"/>
                <w:kern w:val="0"/>
                <w:sz w:val="28"/>
                <w:szCs w:val="28"/>
              </w:rPr>
              <w:t xml:space="preserve"> </w:t>
            </w:r>
          </w:p>
        </w:tc>
      </w:tr>
      <w:tr w:rsidR="00464C35" w:rsidTr="00F97AAF">
        <w:trPr>
          <w:trHeight w:val="526"/>
        </w:trPr>
        <w:tc>
          <w:tcPr>
            <w:tcW w:w="1213" w:type="dxa"/>
            <w:gridSpan w:val="2"/>
            <w:tcBorders>
              <w:top w:val="single" w:sz="8" w:space="0" w:color="auto"/>
              <w:left w:val="single" w:sz="12"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岗位类别</w:t>
            </w:r>
          </w:p>
        </w:tc>
        <w:tc>
          <w:tcPr>
            <w:tcW w:w="1637" w:type="dxa"/>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 xml:space="preserve">后勤管理　</w:t>
            </w:r>
          </w:p>
        </w:tc>
        <w:tc>
          <w:tcPr>
            <w:tcW w:w="1336" w:type="dxa"/>
            <w:gridSpan w:val="2"/>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岗位等级</w:t>
            </w:r>
          </w:p>
        </w:tc>
        <w:tc>
          <w:tcPr>
            <w:tcW w:w="1855" w:type="dxa"/>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七级</w:t>
            </w:r>
            <w:r>
              <w:rPr>
                <w:color w:val="000000"/>
                <w:kern w:val="0"/>
                <w:sz w:val="24"/>
                <w:szCs w:val="24"/>
              </w:rPr>
              <w:t xml:space="preserve"> </w:t>
            </w:r>
          </w:p>
        </w:tc>
        <w:tc>
          <w:tcPr>
            <w:tcW w:w="1225" w:type="dxa"/>
            <w:tcBorders>
              <w:top w:val="single" w:sz="8" w:space="0" w:color="auto"/>
              <w:left w:val="single" w:sz="8" w:space="0" w:color="auto"/>
              <w:bottom w:val="single" w:sz="8" w:space="0" w:color="auto"/>
              <w:right w:val="single" w:sz="8" w:space="0" w:color="auto"/>
            </w:tcBorders>
            <w:vAlign w:val="center"/>
          </w:tcPr>
          <w:p w:rsidR="00464C35" w:rsidRDefault="00464C35" w:rsidP="00A60F97">
            <w:pPr>
              <w:widowControl/>
              <w:jc w:val="center"/>
              <w:rPr>
                <w:color w:val="000000"/>
                <w:kern w:val="0"/>
                <w:sz w:val="24"/>
                <w:szCs w:val="24"/>
              </w:rPr>
            </w:pPr>
            <w:r>
              <w:rPr>
                <w:rFonts w:hint="eastAsia"/>
                <w:color w:val="000000"/>
                <w:kern w:val="0"/>
                <w:sz w:val="24"/>
                <w:szCs w:val="24"/>
              </w:rPr>
              <w:t>岗位名称</w:t>
            </w:r>
          </w:p>
        </w:tc>
        <w:tc>
          <w:tcPr>
            <w:tcW w:w="1793" w:type="dxa"/>
            <w:tcBorders>
              <w:top w:val="single" w:sz="8" w:space="0" w:color="auto"/>
              <w:left w:val="single" w:sz="8" w:space="0" w:color="auto"/>
              <w:bottom w:val="single" w:sz="8" w:space="0" w:color="auto"/>
              <w:right w:val="single" w:sz="12" w:space="0" w:color="auto"/>
            </w:tcBorders>
            <w:vAlign w:val="center"/>
          </w:tcPr>
          <w:p w:rsidR="00464C35" w:rsidRDefault="00464C35" w:rsidP="00A60F97">
            <w:pPr>
              <w:widowControl/>
              <w:jc w:val="center"/>
              <w:rPr>
                <w:color w:val="000000"/>
                <w:kern w:val="0"/>
                <w:sz w:val="24"/>
                <w:szCs w:val="24"/>
              </w:rPr>
            </w:pPr>
            <w:r>
              <w:rPr>
                <w:color w:val="000000"/>
                <w:kern w:val="0"/>
                <w:sz w:val="24"/>
                <w:szCs w:val="24"/>
              </w:rPr>
              <w:t xml:space="preserve"> </w:t>
            </w:r>
            <w:r>
              <w:rPr>
                <w:rFonts w:hint="eastAsia"/>
                <w:color w:val="000000"/>
                <w:kern w:val="0"/>
                <w:sz w:val="24"/>
                <w:szCs w:val="24"/>
              </w:rPr>
              <w:t>资产管理</w:t>
            </w:r>
          </w:p>
        </w:tc>
      </w:tr>
      <w:tr w:rsidR="00464C35" w:rsidTr="00F97AAF">
        <w:trPr>
          <w:trHeight w:val="3251"/>
        </w:trPr>
        <w:tc>
          <w:tcPr>
            <w:tcW w:w="9059" w:type="dxa"/>
            <w:gridSpan w:val="8"/>
            <w:tcBorders>
              <w:top w:val="single" w:sz="8" w:space="0" w:color="auto"/>
              <w:left w:val="single" w:sz="12" w:space="0" w:color="auto"/>
              <w:bottom w:val="single" w:sz="12" w:space="0" w:color="auto"/>
              <w:right w:val="single" w:sz="12" w:space="0" w:color="auto"/>
            </w:tcBorders>
          </w:tcPr>
          <w:p w:rsidR="00464C35" w:rsidRPr="00187127" w:rsidRDefault="00464C35" w:rsidP="00A60F97">
            <w:pPr>
              <w:ind w:left="420"/>
              <w:rPr>
                <w:b/>
                <w:sz w:val="30"/>
                <w:szCs w:val="30"/>
              </w:rPr>
            </w:pPr>
            <w:r w:rsidRPr="00187127">
              <w:rPr>
                <w:b/>
                <w:sz w:val="30"/>
                <w:szCs w:val="30"/>
              </w:rPr>
              <w:t xml:space="preserve">  </w:t>
            </w:r>
            <w:r w:rsidRPr="00187127">
              <w:rPr>
                <w:rFonts w:hint="eastAsia"/>
                <w:b/>
                <w:sz w:val="30"/>
                <w:szCs w:val="30"/>
              </w:rPr>
              <w:t>本</w:t>
            </w:r>
            <w:r w:rsidRPr="00187127">
              <w:rPr>
                <w:b/>
                <w:sz w:val="30"/>
                <w:szCs w:val="30"/>
              </w:rPr>
              <w:t xml:space="preserve"> </w:t>
            </w:r>
            <w:r w:rsidRPr="00187127">
              <w:rPr>
                <w:rFonts w:hint="eastAsia"/>
                <w:b/>
                <w:sz w:val="30"/>
                <w:szCs w:val="30"/>
              </w:rPr>
              <w:t>人</w:t>
            </w:r>
            <w:r w:rsidRPr="00187127">
              <w:rPr>
                <w:b/>
                <w:sz w:val="30"/>
                <w:szCs w:val="30"/>
              </w:rPr>
              <w:t xml:space="preserve"> </w:t>
            </w:r>
            <w:r w:rsidRPr="00187127">
              <w:rPr>
                <w:rFonts w:hint="eastAsia"/>
                <w:b/>
                <w:sz w:val="30"/>
                <w:szCs w:val="30"/>
              </w:rPr>
              <w:t>总</w:t>
            </w:r>
            <w:r w:rsidRPr="00187127">
              <w:rPr>
                <w:b/>
                <w:sz w:val="30"/>
                <w:szCs w:val="30"/>
              </w:rPr>
              <w:t xml:space="preserve"> </w:t>
            </w:r>
            <w:r w:rsidRPr="00187127">
              <w:rPr>
                <w:rFonts w:hint="eastAsia"/>
                <w:b/>
                <w:sz w:val="30"/>
                <w:szCs w:val="30"/>
              </w:rPr>
              <w:t>结</w:t>
            </w:r>
            <w:r w:rsidRPr="00187127">
              <w:rPr>
                <w:b/>
                <w:sz w:val="30"/>
                <w:szCs w:val="30"/>
              </w:rPr>
              <w:t xml:space="preserve">  </w:t>
            </w:r>
          </w:p>
          <w:p w:rsidR="00464C35" w:rsidRPr="00187127" w:rsidRDefault="00464C35" w:rsidP="00464C35">
            <w:pPr>
              <w:ind w:firstLineChars="200" w:firstLine="31680"/>
              <w:rPr>
                <w:sz w:val="24"/>
                <w:szCs w:val="24"/>
              </w:rPr>
            </w:pPr>
            <w:r w:rsidRPr="00187127">
              <w:rPr>
                <w:sz w:val="24"/>
                <w:szCs w:val="24"/>
              </w:rPr>
              <w:t>2019</w:t>
            </w:r>
            <w:r w:rsidRPr="00187127">
              <w:rPr>
                <w:rFonts w:hint="eastAsia"/>
                <w:sz w:val="24"/>
                <w:szCs w:val="24"/>
              </w:rPr>
              <w:t>年我在国有资产管理与后勤服务中心主要负责资产管理工作。回顾即将过去的</w:t>
            </w:r>
            <w:r w:rsidRPr="00187127">
              <w:rPr>
                <w:sz w:val="24"/>
                <w:szCs w:val="24"/>
              </w:rPr>
              <w:t>2019</w:t>
            </w:r>
            <w:r w:rsidRPr="00187127">
              <w:rPr>
                <w:rFonts w:hint="eastAsia"/>
                <w:sz w:val="24"/>
                <w:szCs w:val="24"/>
              </w:rPr>
              <w:t>年，我感到很欣慰，因为我尽自己最大努力较顺利地完成了本职工作以及众多的临时性工作；同时也感到很吃力，因为我还不能说完全胜任了资产管理工作，还有许多需进一步改进的地方。为利于以后工作，现将本人</w:t>
            </w:r>
            <w:r w:rsidRPr="00187127">
              <w:rPr>
                <w:sz w:val="24"/>
                <w:szCs w:val="24"/>
              </w:rPr>
              <w:t>2019</w:t>
            </w:r>
            <w:r w:rsidRPr="00187127">
              <w:rPr>
                <w:rFonts w:hint="eastAsia"/>
                <w:sz w:val="24"/>
                <w:szCs w:val="24"/>
              </w:rPr>
              <w:t>年工作总结如下，请领导和同志们审核。</w:t>
            </w:r>
          </w:p>
          <w:p w:rsidR="00464C35" w:rsidRPr="00187127" w:rsidRDefault="00464C35" w:rsidP="00464C35">
            <w:pPr>
              <w:ind w:firstLineChars="200" w:firstLine="31680"/>
              <w:rPr>
                <w:sz w:val="24"/>
                <w:szCs w:val="24"/>
              </w:rPr>
            </w:pPr>
            <w:r w:rsidRPr="00187127">
              <w:rPr>
                <w:sz w:val="24"/>
                <w:szCs w:val="24"/>
              </w:rPr>
              <w:t>2019</w:t>
            </w:r>
            <w:r w:rsidRPr="00187127">
              <w:rPr>
                <w:rFonts w:hint="eastAsia"/>
                <w:sz w:val="24"/>
                <w:szCs w:val="24"/>
              </w:rPr>
              <w:t>年度我主要负责资产验收、资产报废论证和处置、房产管理以及办公室调整等临时性应急工作。</w:t>
            </w:r>
          </w:p>
          <w:p w:rsidR="00464C35" w:rsidRPr="00187127" w:rsidRDefault="00464C35" w:rsidP="00464C35">
            <w:pPr>
              <w:ind w:firstLineChars="200" w:firstLine="31680"/>
              <w:rPr>
                <w:sz w:val="24"/>
                <w:szCs w:val="24"/>
              </w:rPr>
            </w:pPr>
            <w:r w:rsidRPr="00187127">
              <w:rPr>
                <w:rFonts w:hint="eastAsia"/>
                <w:sz w:val="24"/>
                <w:szCs w:val="24"/>
              </w:rPr>
              <w:t>资产管理工作无大小。所有工作都涉及到教学工作的保障，涉及到学生的学习和生活，涉及到每一个教职工的利益，来不得半点差错。所以资产管理工作是一项严肃、严密而又繁琐的工作。工作中，本人能坚决遵守相关的法律、法规，严格按照相关程序和有关合同执行，顺利完成了各项工作。</w:t>
            </w:r>
          </w:p>
          <w:p w:rsidR="00464C35" w:rsidRPr="00187127" w:rsidRDefault="00464C35" w:rsidP="00464C35">
            <w:pPr>
              <w:ind w:firstLineChars="200" w:firstLine="31680"/>
              <w:rPr>
                <w:sz w:val="24"/>
                <w:szCs w:val="24"/>
              </w:rPr>
            </w:pPr>
            <w:r w:rsidRPr="00187127">
              <w:rPr>
                <w:sz w:val="24"/>
                <w:szCs w:val="24"/>
              </w:rPr>
              <w:t>1</w:t>
            </w:r>
            <w:r w:rsidRPr="00187127">
              <w:rPr>
                <w:rFonts w:hint="eastAsia"/>
                <w:sz w:val="24"/>
                <w:szCs w:val="24"/>
              </w:rPr>
              <w:t>、资产验收</w:t>
            </w:r>
          </w:p>
          <w:p w:rsidR="00464C35" w:rsidRPr="00187127" w:rsidRDefault="00464C35" w:rsidP="00464C35">
            <w:pPr>
              <w:ind w:firstLineChars="200" w:firstLine="31680"/>
              <w:rPr>
                <w:sz w:val="24"/>
                <w:szCs w:val="24"/>
              </w:rPr>
            </w:pPr>
            <w:r w:rsidRPr="00187127">
              <w:rPr>
                <w:rFonts w:hint="eastAsia"/>
                <w:sz w:val="24"/>
                <w:szCs w:val="24"/>
              </w:rPr>
              <w:t>学校每次新进设备以及需付质保金的设备都要进行验收，有些设备需进行多次验收。全年组织验收</w:t>
            </w:r>
            <w:r w:rsidRPr="00187127">
              <w:rPr>
                <w:sz w:val="24"/>
                <w:szCs w:val="24"/>
              </w:rPr>
              <w:t>160</w:t>
            </w:r>
            <w:r w:rsidRPr="00187127">
              <w:rPr>
                <w:rFonts w:hint="eastAsia"/>
                <w:sz w:val="24"/>
                <w:szCs w:val="24"/>
              </w:rPr>
              <w:t>余批次。因为验收设备分布在各院系、部门，所以每次验收都要到各院系、部门，有时一次验收就跑几趟甚至要几天时间。</w:t>
            </w:r>
          </w:p>
          <w:p w:rsidR="00464C35" w:rsidRPr="00187127" w:rsidRDefault="00464C35" w:rsidP="003D4E68">
            <w:pPr>
              <w:ind w:left="481"/>
              <w:rPr>
                <w:sz w:val="24"/>
                <w:szCs w:val="24"/>
              </w:rPr>
            </w:pPr>
            <w:r w:rsidRPr="00187127">
              <w:rPr>
                <w:sz w:val="24"/>
                <w:szCs w:val="24"/>
              </w:rPr>
              <w:t>2</w:t>
            </w:r>
            <w:r w:rsidRPr="00187127">
              <w:rPr>
                <w:rFonts w:hint="eastAsia"/>
                <w:sz w:val="24"/>
                <w:szCs w:val="24"/>
              </w:rPr>
              <w:t>、报废论证</w:t>
            </w:r>
          </w:p>
          <w:p w:rsidR="00464C35" w:rsidRPr="00187127" w:rsidRDefault="00464C35" w:rsidP="00464C35">
            <w:pPr>
              <w:ind w:firstLineChars="200" w:firstLine="31680"/>
              <w:rPr>
                <w:sz w:val="24"/>
                <w:szCs w:val="24"/>
              </w:rPr>
            </w:pPr>
            <w:r w:rsidRPr="00187127">
              <w:rPr>
                <w:sz w:val="24"/>
                <w:szCs w:val="24"/>
              </w:rPr>
              <w:t xml:space="preserve"> </w:t>
            </w:r>
            <w:r w:rsidRPr="00187127">
              <w:rPr>
                <w:rFonts w:hint="eastAsia"/>
                <w:sz w:val="24"/>
                <w:szCs w:val="24"/>
              </w:rPr>
              <w:t>全年办理报废论证</w:t>
            </w:r>
            <w:r w:rsidRPr="00187127">
              <w:rPr>
                <w:sz w:val="24"/>
                <w:szCs w:val="24"/>
              </w:rPr>
              <w:t>60</w:t>
            </w:r>
            <w:r w:rsidRPr="00187127">
              <w:rPr>
                <w:rFonts w:hint="eastAsia"/>
                <w:sz w:val="24"/>
                <w:szCs w:val="24"/>
              </w:rPr>
              <w:t>余批次，每次都严格按报废程序审验，最大限度地减少了浪费；严格按照程序及时处置报废设备，最大限度地利用报废设备为学校争得利益。</w:t>
            </w:r>
            <w:r w:rsidRPr="00187127">
              <w:rPr>
                <w:sz w:val="24"/>
                <w:szCs w:val="24"/>
              </w:rPr>
              <w:t>2019</w:t>
            </w:r>
            <w:r w:rsidRPr="00187127">
              <w:rPr>
                <w:rFonts w:hint="eastAsia"/>
                <w:sz w:val="24"/>
                <w:szCs w:val="24"/>
              </w:rPr>
              <w:t>年报废设备种类繁多、原值较大，为使报废程序合法、规范，几乎所有报废都要召集相关专业人员进行报废论证，特别是今年下半年，各二级院系、部门集中申请报废了柒佰余万元的资产，我们先后进行了反复审核、多次初步论证，然后召开报废论证会议，顺利完成了近年来我校最大规模的报废工作。</w:t>
            </w:r>
          </w:p>
          <w:p w:rsidR="00464C35" w:rsidRPr="00187127" w:rsidRDefault="00464C35" w:rsidP="00464C35">
            <w:pPr>
              <w:ind w:firstLineChars="200" w:firstLine="31680"/>
              <w:rPr>
                <w:sz w:val="24"/>
                <w:szCs w:val="24"/>
              </w:rPr>
            </w:pPr>
            <w:r w:rsidRPr="00187127">
              <w:rPr>
                <w:sz w:val="24"/>
                <w:szCs w:val="24"/>
              </w:rPr>
              <w:t>3</w:t>
            </w:r>
            <w:r w:rsidRPr="00187127">
              <w:rPr>
                <w:rFonts w:hint="eastAsia"/>
                <w:sz w:val="24"/>
                <w:szCs w:val="24"/>
              </w:rPr>
              <w:t>、报废资产处置</w:t>
            </w:r>
          </w:p>
          <w:p w:rsidR="00464C35" w:rsidRPr="00187127" w:rsidRDefault="00464C35" w:rsidP="00464C35">
            <w:pPr>
              <w:ind w:firstLineChars="200" w:firstLine="31680"/>
              <w:rPr>
                <w:sz w:val="24"/>
                <w:szCs w:val="24"/>
              </w:rPr>
            </w:pPr>
            <w:r w:rsidRPr="00187127">
              <w:rPr>
                <w:rFonts w:hint="eastAsia"/>
                <w:sz w:val="24"/>
                <w:szCs w:val="24"/>
              </w:rPr>
              <w:t>报废资产的处置更是一项严谨、规范的工作，涉及到学校的切身利益，同时又存在一定的风险。为此，我们严格按照程序操作，会同招标办、财务处等部门采取招标的方式确定处置的价格，最大限度为学校争得利益。确定收购单位后，还要协调各二级院系和部门以及保卫处等做好善后工作。</w:t>
            </w:r>
          </w:p>
          <w:p w:rsidR="00464C35" w:rsidRPr="00187127" w:rsidRDefault="00464C35" w:rsidP="00464C35">
            <w:pPr>
              <w:ind w:firstLineChars="200" w:firstLine="31680"/>
              <w:rPr>
                <w:sz w:val="24"/>
                <w:szCs w:val="24"/>
              </w:rPr>
            </w:pPr>
            <w:r w:rsidRPr="00187127">
              <w:rPr>
                <w:sz w:val="24"/>
                <w:szCs w:val="24"/>
              </w:rPr>
              <w:t>4</w:t>
            </w:r>
            <w:r w:rsidRPr="00187127">
              <w:rPr>
                <w:rFonts w:hint="eastAsia"/>
                <w:sz w:val="24"/>
                <w:szCs w:val="24"/>
              </w:rPr>
              <w:t>、房产管理工作</w:t>
            </w:r>
          </w:p>
          <w:p w:rsidR="00464C35" w:rsidRPr="00187127" w:rsidRDefault="00464C35" w:rsidP="00464C35">
            <w:pPr>
              <w:ind w:firstLineChars="200" w:firstLine="31680"/>
              <w:rPr>
                <w:sz w:val="24"/>
                <w:szCs w:val="24"/>
              </w:rPr>
            </w:pPr>
            <w:r w:rsidRPr="00187127">
              <w:rPr>
                <w:rFonts w:hint="eastAsia"/>
                <w:sz w:val="24"/>
                <w:szCs w:val="24"/>
              </w:rPr>
              <w:t>完成住房管理软件的采购、安装、验收等工作后，对全校资产进行了资产入房间工作，使房屋管理水平有了质的跃升。</w:t>
            </w:r>
          </w:p>
          <w:p w:rsidR="00464C35" w:rsidRDefault="00464C35" w:rsidP="00464C35">
            <w:pPr>
              <w:ind w:firstLineChars="200" w:firstLine="31680"/>
              <w:rPr>
                <w:sz w:val="24"/>
                <w:szCs w:val="24"/>
              </w:rPr>
            </w:pPr>
          </w:p>
          <w:p w:rsidR="00464C35" w:rsidRPr="00187127" w:rsidRDefault="00464C35" w:rsidP="00464C35">
            <w:pPr>
              <w:ind w:firstLineChars="200" w:firstLine="31680"/>
              <w:rPr>
                <w:sz w:val="24"/>
                <w:szCs w:val="24"/>
              </w:rPr>
            </w:pPr>
            <w:r w:rsidRPr="00187127">
              <w:rPr>
                <w:sz w:val="24"/>
                <w:szCs w:val="24"/>
              </w:rPr>
              <w:t>5</w:t>
            </w:r>
            <w:r w:rsidRPr="00187127">
              <w:rPr>
                <w:rFonts w:hint="eastAsia"/>
                <w:sz w:val="24"/>
                <w:szCs w:val="24"/>
              </w:rPr>
              <w:t>、办公用房调整工作</w:t>
            </w:r>
          </w:p>
          <w:p w:rsidR="00464C35" w:rsidRPr="00187127" w:rsidRDefault="00464C35" w:rsidP="00464C35">
            <w:pPr>
              <w:ind w:firstLineChars="200" w:firstLine="31680"/>
              <w:rPr>
                <w:sz w:val="24"/>
                <w:szCs w:val="24"/>
              </w:rPr>
            </w:pPr>
            <w:r w:rsidRPr="00187127">
              <w:rPr>
                <w:rFonts w:hint="eastAsia"/>
                <w:sz w:val="24"/>
                <w:szCs w:val="24"/>
              </w:rPr>
              <w:t>本年度先后共进行</w:t>
            </w:r>
            <w:r w:rsidRPr="00187127">
              <w:rPr>
                <w:sz w:val="24"/>
                <w:szCs w:val="24"/>
              </w:rPr>
              <w:t>30</w:t>
            </w:r>
            <w:r w:rsidRPr="00187127">
              <w:rPr>
                <w:rFonts w:hint="eastAsia"/>
                <w:sz w:val="24"/>
                <w:szCs w:val="24"/>
              </w:rPr>
              <w:t>余次调整搬迁，多数为临时性应急调整。</w:t>
            </w:r>
          </w:p>
          <w:p w:rsidR="00464C35" w:rsidRPr="00E9671C" w:rsidRDefault="00464C35" w:rsidP="00464C35">
            <w:pPr>
              <w:ind w:firstLineChars="200" w:firstLine="31680"/>
            </w:pPr>
            <w:r w:rsidRPr="00187127">
              <w:rPr>
                <w:rFonts w:hint="eastAsia"/>
                <w:sz w:val="24"/>
                <w:szCs w:val="24"/>
              </w:rPr>
              <w:t>不足之处有：材料整理不够及时</w:t>
            </w:r>
            <w:r>
              <w:rPr>
                <w:rFonts w:hint="eastAsia"/>
                <w:sz w:val="24"/>
                <w:szCs w:val="24"/>
              </w:rPr>
              <w:t>，有时有老好好思想</w:t>
            </w:r>
            <w:r w:rsidRPr="00187127">
              <w:rPr>
                <w:rFonts w:hint="eastAsia"/>
                <w:sz w:val="24"/>
                <w:szCs w:val="24"/>
              </w:rPr>
              <w:t>。</w:t>
            </w:r>
          </w:p>
        </w:tc>
      </w:tr>
      <w:tr w:rsidR="00464C35" w:rsidTr="00F97AAF">
        <w:trPr>
          <w:trHeight w:val="1758"/>
        </w:trPr>
        <w:tc>
          <w:tcPr>
            <w:tcW w:w="1186" w:type="dxa"/>
            <w:tcBorders>
              <w:top w:val="single" w:sz="8" w:space="0" w:color="000000"/>
              <w:left w:val="single" w:sz="12" w:space="0" w:color="000000"/>
              <w:bottom w:val="single" w:sz="8" w:space="0" w:color="000000"/>
              <w:right w:val="single" w:sz="4" w:space="0" w:color="auto"/>
            </w:tcBorders>
            <w:vAlign w:val="center"/>
          </w:tcPr>
          <w:p w:rsidR="00464C35" w:rsidRDefault="00464C35" w:rsidP="00A60F97">
            <w:pPr>
              <w:widowControl/>
              <w:spacing w:line="400" w:lineRule="exact"/>
              <w:jc w:val="center"/>
              <w:rPr>
                <w:color w:val="000000"/>
                <w:kern w:val="0"/>
              </w:rPr>
            </w:pPr>
            <w:r>
              <w:rPr>
                <w:rFonts w:hint="eastAsia"/>
                <w:color w:val="000000"/>
                <w:kern w:val="0"/>
              </w:rPr>
              <w:t>主管领导评鉴意见</w:t>
            </w:r>
          </w:p>
        </w:tc>
        <w:tc>
          <w:tcPr>
            <w:tcW w:w="1920" w:type="dxa"/>
            <w:gridSpan w:val="3"/>
            <w:tcBorders>
              <w:top w:val="single" w:sz="8" w:space="0" w:color="000000"/>
              <w:left w:val="nil"/>
              <w:bottom w:val="single" w:sz="8" w:space="0" w:color="000000"/>
              <w:right w:val="nil"/>
            </w:tcBorders>
          </w:tcPr>
          <w:p w:rsidR="00464C35" w:rsidRDefault="00464C35" w:rsidP="00A60F97">
            <w:pPr>
              <w:widowControl/>
              <w:rPr>
                <w:color w:val="000000"/>
                <w:kern w:val="0"/>
              </w:rPr>
            </w:pPr>
            <w:r>
              <w:rPr>
                <w:rFonts w:hint="eastAsia"/>
                <w:color w:val="000000"/>
                <w:kern w:val="0"/>
              </w:rPr>
              <w:t xml:space="preserve">　</w:t>
            </w:r>
          </w:p>
        </w:tc>
        <w:tc>
          <w:tcPr>
            <w:tcW w:w="1080" w:type="dxa"/>
            <w:tcBorders>
              <w:top w:val="single" w:sz="8" w:space="0" w:color="000000"/>
              <w:left w:val="nil"/>
              <w:bottom w:val="single" w:sz="8" w:space="0" w:color="000000"/>
              <w:right w:val="nil"/>
            </w:tcBorders>
            <w:vAlign w:val="center"/>
          </w:tcPr>
          <w:p w:rsidR="00464C35" w:rsidRDefault="00464C35" w:rsidP="00A60F97">
            <w:pPr>
              <w:widowControl/>
              <w:jc w:val="left"/>
              <w:rPr>
                <w:color w:val="000000"/>
                <w:kern w:val="0"/>
              </w:rPr>
            </w:pPr>
            <w:r>
              <w:rPr>
                <w:rFonts w:hint="eastAsia"/>
                <w:color w:val="000000"/>
                <w:kern w:val="0"/>
              </w:rPr>
              <w:t xml:space="preserve">　</w:t>
            </w:r>
          </w:p>
          <w:p w:rsidR="00464C35" w:rsidRDefault="00464C35" w:rsidP="00A60F97">
            <w:pPr>
              <w:widowControl/>
              <w:jc w:val="left"/>
              <w:rPr>
                <w:color w:val="000000"/>
                <w:kern w:val="0"/>
              </w:rPr>
            </w:pPr>
          </w:p>
          <w:p w:rsidR="00464C35" w:rsidRDefault="00464C35" w:rsidP="00A60F97">
            <w:pPr>
              <w:widowControl/>
              <w:jc w:val="left"/>
              <w:rPr>
                <w:color w:val="000000"/>
                <w:kern w:val="0"/>
              </w:rPr>
            </w:pPr>
          </w:p>
          <w:p w:rsidR="00464C35" w:rsidRDefault="00464C35" w:rsidP="00A60F97">
            <w:pPr>
              <w:widowControl/>
              <w:jc w:val="left"/>
              <w:rPr>
                <w:color w:val="000000"/>
                <w:kern w:val="0"/>
              </w:rPr>
            </w:pPr>
          </w:p>
          <w:p w:rsidR="00464C35" w:rsidRDefault="00464C35" w:rsidP="00A60F97">
            <w:pPr>
              <w:widowControl/>
              <w:jc w:val="left"/>
              <w:rPr>
                <w:color w:val="000000"/>
                <w:kern w:val="0"/>
              </w:rPr>
            </w:pPr>
          </w:p>
          <w:p w:rsidR="00464C35" w:rsidRDefault="00464C35" w:rsidP="00A60F97">
            <w:pPr>
              <w:widowControl/>
              <w:jc w:val="left"/>
              <w:rPr>
                <w:color w:val="000000"/>
                <w:kern w:val="0"/>
              </w:rPr>
            </w:pPr>
          </w:p>
          <w:p w:rsidR="00464C35" w:rsidRDefault="00464C35" w:rsidP="00A60F97">
            <w:pPr>
              <w:widowControl/>
              <w:jc w:val="left"/>
              <w:rPr>
                <w:color w:val="000000"/>
                <w:kern w:val="0"/>
              </w:rPr>
            </w:pPr>
          </w:p>
        </w:tc>
        <w:tc>
          <w:tcPr>
            <w:tcW w:w="4873" w:type="dxa"/>
            <w:gridSpan w:val="3"/>
            <w:tcBorders>
              <w:top w:val="single" w:sz="8" w:space="0" w:color="000000"/>
              <w:left w:val="nil"/>
              <w:bottom w:val="single" w:sz="8" w:space="0" w:color="000000"/>
              <w:right w:val="single" w:sz="12" w:space="0" w:color="000000"/>
            </w:tcBorders>
            <w:vAlign w:val="bottom"/>
          </w:tcPr>
          <w:p w:rsidR="00464C35" w:rsidRDefault="00464C35" w:rsidP="00A60F97">
            <w:pPr>
              <w:widowControl/>
              <w:jc w:val="center"/>
              <w:rPr>
                <w:color w:val="000000"/>
                <w:kern w:val="0"/>
              </w:rPr>
            </w:pPr>
            <w:r>
              <w:rPr>
                <w:rFonts w:hint="eastAsia"/>
                <w:color w:val="000000"/>
                <w:kern w:val="0"/>
              </w:rPr>
              <w:t>签名</w:t>
            </w:r>
            <w:r>
              <w:rPr>
                <w:color w:val="000000"/>
                <w:kern w:val="0"/>
              </w:rPr>
              <w:t xml:space="preserve">            </w:t>
            </w:r>
            <w:r>
              <w:rPr>
                <w:rFonts w:hint="eastAsia"/>
                <w:color w:val="000000"/>
                <w:kern w:val="0"/>
              </w:rPr>
              <w:t>年</w:t>
            </w:r>
            <w:r>
              <w:rPr>
                <w:color w:val="000000"/>
                <w:kern w:val="0"/>
              </w:rPr>
              <w:t xml:space="preserve">     </w:t>
            </w:r>
            <w:r>
              <w:rPr>
                <w:rFonts w:hint="eastAsia"/>
                <w:color w:val="000000"/>
                <w:kern w:val="0"/>
              </w:rPr>
              <w:t>月</w:t>
            </w:r>
            <w:r>
              <w:rPr>
                <w:color w:val="000000"/>
                <w:kern w:val="0"/>
              </w:rPr>
              <w:t xml:space="preserve">    </w:t>
            </w:r>
            <w:r>
              <w:rPr>
                <w:rFonts w:hint="eastAsia"/>
                <w:color w:val="000000"/>
                <w:kern w:val="0"/>
              </w:rPr>
              <w:t>日</w:t>
            </w:r>
          </w:p>
        </w:tc>
      </w:tr>
      <w:tr w:rsidR="00464C35" w:rsidTr="00F97AAF">
        <w:trPr>
          <w:trHeight w:val="1474"/>
        </w:trPr>
        <w:tc>
          <w:tcPr>
            <w:tcW w:w="1186" w:type="dxa"/>
            <w:tcBorders>
              <w:top w:val="single" w:sz="8" w:space="0" w:color="000000"/>
              <w:left w:val="single" w:sz="12" w:space="0" w:color="000000"/>
              <w:bottom w:val="single" w:sz="8" w:space="0" w:color="000000"/>
              <w:right w:val="single" w:sz="4" w:space="0" w:color="auto"/>
            </w:tcBorders>
            <w:vAlign w:val="center"/>
          </w:tcPr>
          <w:p w:rsidR="00464C35" w:rsidRDefault="00464C35" w:rsidP="00A60F97">
            <w:pPr>
              <w:widowControl/>
              <w:spacing w:line="400" w:lineRule="exact"/>
              <w:jc w:val="center"/>
              <w:rPr>
                <w:color w:val="000000"/>
                <w:kern w:val="0"/>
              </w:rPr>
            </w:pPr>
            <w:r>
              <w:rPr>
                <w:rFonts w:hint="eastAsia"/>
                <w:color w:val="000000"/>
                <w:kern w:val="0"/>
              </w:rPr>
              <w:t>考核委员会（小组）审核意见</w:t>
            </w:r>
          </w:p>
        </w:tc>
        <w:tc>
          <w:tcPr>
            <w:tcW w:w="1920" w:type="dxa"/>
            <w:gridSpan w:val="3"/>
            <w:tcBorders>
              <w:top w:val="single" w:sz="8" w:space="0" w:color="000000"/>
              <w:left w:val="nil"/>
              <w:bottom w:val="single" w:sz="8" w:space="0" w:color="000000"/>
              <w:right w:val="nil"/>
            </w:tcBorders>
          </w:tcPr>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tc>
        <w:tc>
          <w:tcPr>
            <w:tcW w:w="5953" w:type="dxa"/>
            <w:gridSpan w:val="4"/>
            <w:tcBorders>
              <w:top w:val="single" w:sz="8" w:space="0" w:color="000000"/>
              <w:left w:val="nil"/>
              <w:bottom w:val="single" w:sz="8" w:space="0" w:color="000000"/>
              <w:right w:val="single" w:sz="12" w:space="0" w:color="000000"/>
            </w:tcBorders>
            <w:vAlign w:val="bottom"/>
          </w:tcPr>
          <w:p w:rsidR="00464C35" w:rsidRDefault="00464C35" w:rsidP="00A60F97">
            <w:pPr>
              <w:widowControl/>
              <w:jc w:val="center"/>
              <w:rPr>
                <w:color w:val="000000"/>
                <w:kern w:val="0"/>
              </w:rPr>
            </w:pPr>
            <w:r>
              <w:rPr>
                <w:rFonts w:hint="eastAsia"/>
                <w:color w:val="000000"/>
                <w:kern w:val="0"/>
              </w:rPr>
              <w:t>考核委员会（小组）</w:t>
            </w:r>
            <w:r>
              <w:rPr>
                <w:color w:val="000000"/>
                <w:kern w:val="0"/>
              </w:rPr>
              <w:t xml:space="preserve">      </w:t>
            </w:r>
            <w:r>
              <w:rPr>
                <w:rFonts w:hint="eastAsia"/>
                <w:color w:val="000000"/>
                <w:kern w:val="0"/>
              </w:rPr>
              <w:t>年</w:t>
            </w:r>
            <w:r>
              <w:rPr>
                <w:color w:val="000000"/>
                <w:kern w:val="0"/>
              </w:rPr>
              <w:t xml:space="preserve">   </w:t>
            </w:r>
            <w:r>
              <w:rPr>
                <w:rFonts w:hint="eastAsia"/>
                <w:color w:val="000000"/>
                <w:kern w:val="0"/>
              </w:rPr>
              <w:t>月</w:t>
            </w:r>
            <w:r>
              <w:rPr>
                <w:color w:val="000000"/>
                <w:kern w:val="0"/>
              </w:rPr>
              <w:t xml:space="preserve">   </w:t>
            </w:r>
            <w:r>
              <w:rPr>
                <w:rFonts w:hint="eastAsia"/>
                <w:color w:val="000000"/>
                <w:kern w:val="0"/>
              </w:rPr>
              <w:t>日</w:t>
            </w:r>
          </w:p>
        </w:tc>
      </w:tr>
      <w:tr w:rsidR="00464C35" w:rsidTr="00F97AAF">
        <w:trPr>
          <w:trHeight w:val="1356"/>
        </w:trPr>
        <w:tc>
          <w:tcPr>
            <w:tcW w:w="1186" w:type="dxa"/>
            <w:tcBorders>
              <w:top w:val="single" w:sz="8" w:space="0" w:color="000000"/>
              <w:left w:val="single" w:sz="12" w:space="0" w:color="000000"/>
              <w:bottom w:val="single" w:sz="8" w:space="0" w:color="000000"/>
              <w:right w:val="single" w:sz="4" w:space="0" w:color="auto"/>
            </w:tcBorders>
            <w:vAlign w:val="center"/>
          </w:tcPr>
          <w:p w:rsidR="00464C35" w:rsidRDefault="00464C35" w:rsidP="00A60F97">
            <w:pPr>
              <w:widowControl/>
              <w:spacing w:line="400" w:lineRule="exact"/>
              <w:jc w:val="center"/>
              <w:rPr>
                <w:color w:val="000000"/>
                <w:kern w:val="0"/>
              </w:rPr>
            </w:pPr>
            <w:r>
              <w:rPr>
                <w:rFonts w:hint="eastAsia"/>
                <w:color w:val="000000"/>
                <w:kern w:val="0"/>
              </w:rPr>
              <w:t>单位负责人意见</w:t>
            </w:r>
          </w:p>
        </w:tc>
        <w:tc>
          <w:tcPr>
            <w:tcW w:w="1920" w:type="dxa"/>
            <w:gridSpan w:val="3"/>
            <w:tcBorders>
              <w:top w:val="single" w:sz="8" w:space="0" w:color="000000"/>
              <w:left w:val="nil"/>
              <w:bottom w:val="single" w:sz="8" w:space="0" w:color="000000"/>
              <w:right w:val="nil"/>
            </w:tcBorders>
          </w:tcPr>
          <w:p w:rsidR="00464C35" w:rsidRDefault="00464C35" w:rsidP="00A60F97">
            <w:pPr>
              <w:widowControl/>
              <w:rPr>
                <w:color w:val="000000"/>
                <w:kern w:val="0"/>
              </w:rPr>
            </w:pPr>
            <w:r>
              <w:rPr>
                <w:rFonts w:hint="eastAsia"/>
                <w:color w:val="000000"/>
                <w:kern w:val="0"/>
              </w:rPr>
              <w:t xml:space="preserve">　</w:t>
            </w: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tc>
        <w:tc>
          <w:tcPr>
            <w:tcW w:w="1080" w:type="dxa"/>
            <w:tcBorders>
              <w:top w:val="single" w:sz="8" w:space="0" w:color="000000"/>
              <w:left w:val="nil"/>
              <w:bottom w:val="single" w:sz="8" w:space="0" w:color="000000"/>
              <w:right w:val="nil"/>
            </w:tcBorders>
            <w:vAlign w:val="center"/>
          </w:tcPr>
          <w:p w:rsidR="00464C35" w:rsidRDefault="00464C35" w:rsidP="00A60F97">
            <w:pPr>
              <w:widowControl/>
              <w:jc w:val="left"/>
              <w:rPr>
                <w:color w:val="000000"/>
                <w:kern w:val="0"/>
              </w:rPr>
            </w:pPr>
            <w:r>
              <w:rPr>
                <w:rFonts w:hint="eastAsia"/>
                <w:color w:val="000000"/>
                <w:kern w:val="0"/>
              </w:rPr>
              <w:t xml:space="preserve">　</w:t>
            </w:r>
          </w:p>
        </w:tc>
        <w:tc>
          <w:tcPr>
            <w:tcW w:w="4873" w:type="dxa"/>
            <w:gridSpan w:val="3"/>
            <w:tcBorders>
              <w:top w:val="single" w:sz="8" w:space="0" w:color="000000"/>
              <w:left w:val="nil"/>
              <w:bottom w:val="single" w:sz="8" w:space="0" w:color="000000"/>
              <w:right w:val="single" w:sz="12" w:space="0" w:color="000000"/>
            </w:tcBorders>
            <w:vAlign w:val="bottom"/>
          </w:tcPr>
          <w:p w:rsidR="00464C35" w:rsidRDefault="00464C35" w:rsidP="00A60F97">
            <w:pPr>
              <w:widowControl/>
              <w:jc w:val="center"/>
              <w:rPr>
                <w:color w:val="000000"/>
                <w:kern w:val="0"/>
              </w:rPr>
            </w:pPr>
            <w:r>
              <w:rPr>
                <w:rFonts w:hint="eastAsia"/>
                <w:color w:val="000000"/>
                <w:kern w:val="0"/>
              </w:rPr>
              <w:t>签名</w:t>
            </w:r>
            <w:r>
              <w:rPr>
                <w:color w:val="000000"/>
                <w:kern w:val="0"/>
              </w:rPr>
              <w:t xml:space="preserve">            </w:t>
            </w:r>
            <w:r>
              <w:rPr>
                <w:rFonts w:hint="eastAsia"/>
                <w:color w:val="000000"/>
                <w:kern w:val="0"/>
              </w:rPr>
              <w:t>年</w:t>
            </w:r>
            <w:r>
              <w:rPr>
                <w:color w:val="000000"/>
                <w:kern w:val="0"/>
              </w:rPr>
              <w:t xml:space="preserve">     </w:t>
            </w:r>
            <w:r>
              <w:rPr>
                <w:rFonts w:hint="eastAsia"/>
                <w:color w:val="000000"/>
                <w:kern w:val="0"/>
              </w:rPr>
              <w:t>月</w:t>
            </w:r>
            <w:r>
              <w:rPr>
                <w:color w:val="000000"/>
                <w:kern w:val="0"/>
              </w:rPr>
              <w:t xml:space="preserve">    </w:t>
            </w:r>
            <w:r>
              <w:rPr>
                <w:rFonts w:hint="eastAsia"/>
                <w:color w:val="000000"/>
                <w:kern w:val="0"/>
              </w:rPr>
              <w:t>日</w:t>
            </w:r>
          </w:p>
        </w:tc>
      </w:tr>
      <w:tr w:rsidR="00464C35" w:rsidTr="00F97AAF">
        <w:trPr>
          <w:trHeight w:val="1288"/>
        </w:trPr>
        <w:tc>
          <w:tcPr>
            <w:tcW w:w="1186" w:type="dxa"/>
            <w:tcBorders>
              <w:top w:val="single" w:sz="8" w:space="0" w:color="000000"/>
              <w:left w:val="single" w:sz="12" w:space="0" w:color="000000"/>
              <w:bottom w:val="single" w:sz="8" w:space="0" w:color="000000"/>
              <w:right w:val="single" w:sz="4" w:space="0" w:color="auto"/>
            </w:tcBorders>
            <w:vAlign w:val="center"/>
          </w:tcPr>
          <w:p w:rsidR="00464C35" w:rsidRDefault="00464C35" w:rsidP="00A60F97">
            <w:pPr>
              <w:widowControl/>
              <w:spacing w:line="400" w:lineRule="exact"/>
              <w:jc w:val="center"/>
              <w:rPr>
                <w:color w:val="000000"/>
                <w:kern w:val="0"/>
              </w:rPr>
            </w:pPr>
            <w:r>
              <w:rPr>
                <w:rFonts w:hint="eastAsia"/>
                <w:color w:val="000000"/>
                <w:kern w:val="0"/>
              </w:rPr>
              <w:t>本人意见</w:t>
            </w:r>
          </w:p>
        </w:tc>
        <w:tc>
          <w:tcPr>
            <w:tcW w:w="1920" w:type="dxa"/>
            <w:gridSpan w:val="3"/>
            <w:tcBorders>
              <w:top w:val="single" w:sz="8" w:space="0" w:color="000000"/>
              <w:left w:val="nil"/>
              <w:bottom w:val="single" w:sz="8" w:space="0" w:color="000000"/>
              <w:right w:val="nil"/>
            </w:tcBorders>
          </w:tcPr>
          <w:p w:rsidR="00464C35" w:rsidRDefault="00464C35" w:rsidP="00A60F97">
            <w:pPr>
              <w:widowControl/>
              <w:rPr>
                <w:color w:val="000000"/>
                <w:kern w:val="0"/>
              </w:rPr>
            </w:pPr>
            <w:r>
              <w:rPr>
                <w:rFonts w:hint="eastAsia"/>
                <w:color w:val="000000"/>
                <w:kern w:val="0"/>
              </w:rPr>
              <w:t xml:space="preserve">　</w:t>
            </w: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p w:rsidR="00464C35" w:rsidRDefault="00464C35" w:rsidP="00A60F97">
            <w:pPr>
              <w:widowControl/>
              <w:rPr>
                <w:color w:val="000000"/>
                <w:kern w:val="0"/>
              </w:rPr>
            </w:pPr>
          </w:p>
        </w:tc>
        <w:tc>
          <w:tcPr>
            <w:tcW w:w="1080" w:type="dxa"/>
            <w:tcBorders>
              <w:top w:val="single" w:sz="8" w:space="0" w:color="000000"/>
              <w:left w:val="nil"/>
              <w:bottom w:val="single" w:sz="8" w:space="0" w:color="000000"/>
              <w:right w:val="nil"/>
            </w:tcBorders>
            <w:vAlign w:val="center"/>
          </w:tcPr>
          <w:p w:rsidR="00464C35" w:rsidRDefault="00464C35" w:rsidP="00A60F97">
            <w:pPr>
              <w:widowControl/>
              <w:jc w:val="left"/>
              <w:rPr>
                <w:color w:val="000000"/>
                <w:kern w:val="0"/>
              </w:rPr>
            </w:pPr>
            <w:r>
              <w:rPr>
                <w:rFonts w:hint="eastAsia"/>
                <w:color w:val="000000"/>
                <w:kern w:val="0"/>
              </w:rPr>
              <w:t xml:space="preserve">　</w:t>
            </w:r>
          </w:p>
        </w:tc>
        <w:tc>
          <w:tcPr>
            <w:tcW w:w="4873" w:type="dxa"/>
            <w:gridSpan w:val="3"/>
            <w:tcBorders>
              <w:top w:val="single" w:sz="8" w:space="0" w:color="000000"/>
              <w:left w:val="nil"/>
              <w:bottom w:val="single" w:sz="8" w:space="0" w:color="000000"/>
              <w:right w:val="single" w:sz="12" w:space="0" w:color="000000"/>
            </w:tcBorders>
            <w:vAlign w:val="bottom"/>
          </w:tcPr>
          <w:p w:rsidR="00464C35" w:rsidRDefault="00464C35" w:rsidP="00A60F97">
            <w:pPr>
              <w:widowControl/>
              <w:jc w:val="center"/>
              <w:rPr>
                <w:color w:val="000000"/>
                <w:kern w:val="0"/>
              </w:rPr>
            </w:pPr>
            <w:r>
              <w:rPr>
                <w:rFonts w:hint="eastAsia"/>
                <w:color w:val="000000"/>
                <w:kern w:val="0"/>
              </w:rPr>
              <w:t>签名</w:t>
            </w:r>
            <w:r>
              <w:rPr>
                <w:color w:val="000000"/>
                <w:kern w:val="0"/>
              </w:rPr>
              <w:t xml:space="preserve">            </w:t>
            </w:r>
            <w:r>
              <w:rPr>
                <w:rFonts w:hint="eastAsia"/>
                <w:color w:val="000000"/>
                <w:kern w:val="0"/>
              </w:rPr>
              <w:t>年</w:t>
            </w:r>
            <w:r>
              <w:rPr>
                <w:color w:val="000000"/>
                <w:kern w:val="0"/>
              </w:rPr>
              <w:t xml:space="preserve">     </w:t>
            </w:r>
            <w:r>
              <w:rPr>
                <w:rFonts w:hint="eastAsia"/>
                <w:color w:val="000000"/>
                <w:kern w:val="0"/>
              </w:rPr>
              <w:t>月</w:t>
            </w:r>
            <w:r>
              <w:rPr>
                <w:color w:val="000000"/>
                <w:kern w:val="0"/>
              </w:rPr>
              <w:t xml:space="preserve">    </w:t>
            </w:r>
            <w:r>
              <w:rPr>
                <w:rFonts w:hint="eastAsia"/>
                <w:color w:val="000000"/>
                <w:kern w:val="0"/>
              </w:rPr>
              <w:t>日</w:t>
            </w:r>
          </w:p>
        </w:tc>
      </w:tr>
      <w:tr w:rsidR="00464C35" w:rsidTr="00F97AAF">
        <w:trPr>
          <w:trHeight w:val="1668"/>
        </w:trPr>
        <w:tc>
          <w:tcPr>
            <w:tcW w:w="1186" w:type="dxa"/>
            <w:tcBorders>
              <w:top w:val="single" w:sz="8" w:space="0" w:color="000000"/>
              <w:left w:val="single" w:sz="12" w:space="0" w:color="000000"/>
              <w:bottom w:val="single" w:sz="12" w:space="0" w:color="000000"/>
              <w:right w:val="single" w:sz="4" w:space="0" w:color="auto"/>
            </w:tcBorders>
            <w:vAlign w:val="center"/>
          </w:tcPr>
          <w:p w:rsidR="00464C35" w:rsidRDefault="00464C35" w:rsidP="00A60F97">
            <w:pPr>
              <w:widowControl/>
              <w:spacing w:line="400" w:lineRule="exact"/>
              <w:jc w:val="center"/>
              <w:rPr>
                <w:color w:val="000000"/>
                <w:kern w:val="0"/>
              </w:rPr>
            </w:pPr>
            <w:r>
              <w:rPr>
                <w:rFonts w:hint="eastAsia"/>
                <w:color w:val="000000"/>
                <w:kern w:val="0"/>
              </w:rPr>
              <w:t>未确定等次或其他情况说明</w:t>
            </w:r>
            <w:r>
              <w:rPr>
                <w:color w:val="000000"/>
                <w:kern w:val="0"/>
              </w:rPr>
              <w:t xml:space="preserve"> </w:t>
            </w:r>
          </w:p>
        </w:tc>
        <w:tc>
          <w:tcPr>
            <w:tcW w:w="1920" w:type="dxa"/>
            <w:gridSpan w:val="3"/>
            <w:tcBorders>
              <w:top w:val="single" w:sz="8" w:space="0" w:color="000000"/>
              <w:left w:val="nil"/>
              <w:bottom w:val="single" w:sz="12" w:space="0" w:color="000000"/>
              <w:right w:val="nil"/>
            </w:tcBorders>
          </w:tcPr>
          <w:p w:rsidR="00464C35" w:rsidRDefault="00464C35" w:rsidP="00A60F97">
            <w:pPr>
              <w:widowControl/>
              <w:rPr>
                <w:color w:val="000000"/>
                <w:kern w:val="0"/>
              </w:rPr>
            </w:pPr>
            <w:r>
              <w:rPr>
                <w:rFonts w:hint="eastAsia"/>
                <w:color w:val="000000"/>
                <w:kern w:val="0"/>
              </w:rPr>
              <w:t xml:space="preserve">　</w:t>
            </w:r>
          </w:p>
        </w:tc>
        <w:tc>
          <w:tcPr>
            <w:tcW w:w="1080" w:type="dxa"/>
            <w:tcBorders>
              <w:top w:val="single" w:sz="8" w:space="0" w:color="000000"/>
              <w:left w:val="nil"/>
              <w:bottom w:val="single" w:sz="12" w:space="0" w:color="000000"/>
              <w:right w:val="nil"/>
            </w:tcBorders>
            <w:vAlign w:val="center"/>
          </w:tcPr>
          <w:p w:rsidR="00464C35" w:rsidRDefault="00464C35" w:rsidP="00A60F97">
            <w:pPr>
              <w:widowControl/>
              <w:jc w:val="left"/>
              <w:rPr>
                <w:color w:val="000000"/>
                <w:kern w:val="0"/>
              </w:rPr>
            </w:pPr>
            <w:r>
              <w:rPr>
                <w:rFonts w:hint="eastAsia"/>
                <w:color w:val="000000"/>
                <w:kern w:val="0"/>
              </w:rPr>
              <w:t xml:space="preserve">　</w:t>
            </w:r>
          </w:p>
        </w:tc>
        <w:tc>
          <w:tcPr>
            <w:tcW w:w="4873" w:type="dxa"/>
            <w:gridSpan w:val="3"/>
            <w:tcBorders>
              <w:top w:val="single" w:sz="8" w:space="0" w:color="000000"/>
              <w:left w:val="nil"/>
              <w:bottom w:val="single" w:sz="12" w:space="0" w:color="000000"/>
              <w:right w:val="single" w:sz="12" w:space="0" w:color="000000"/>
            </w:tcBorders>
            <w:vAlign w:val="bottom"/>
          </w:tcPr>
          <w:p w:rsidR="00464C35" w:rsidRDefault="00464C35" w:rsidP="00A60F97">
            <w:pPr>
              <w:widowControl/>
              <w:jc w:val="center"/>
              <w:rPr>
                <w:color w:val="000000"/>
                <w:kern w:val="0"/>
              </w:rPr>
            </w:pPr>
            <w:r>
              <w:rPr>
                <w:rFonts w:hint="eastAsia"/>
                <w:color w:val="000000"/>
                <w:kern w:val="0"/>
              </w:rPr>
              <w:t>签名</w:t>
            </w:r>
            <w:r>
              <w:rPr>
                <w:color w:val="000000"/>
                <w:kern w:val="0"/>
              </w:rPr>
              <w:t xml:space="preserve">            </w:t>
            </w:r>
            <w:r>
              <w:rPr>
                <w:rFonts w:hint="eastAsia"/>
                <w:color w:val="000000"/>
                <w:kern w:val="0"/>
              </w:rPr>
              <w:t>年</w:t>
            </w:r>
            <w:r>
              <w:rPr>
                <w:color w:val="000000"/>
                <w:kern w:val="0"/>
              </w:rPr>
              <w:t xml:space="preserve">     </w:t>
            </w:r>
            <w:r>
              <w:rPr>
                <w:rFonts w:hint="eastAsia"/>
                <w:color w:val="000000"/>
                <w:kern w:val="0"/>
              </w:rPr>
              <w:t>月</w:t>
            </w:r>
            <w:r>
              <w:rPr>
                <w:color w:val="000000"/>
                <w:kern w:val="0"/>
              </w:rPr>
              <w:t xml:space="preserve">    </w:t>
            </w:r>
            <w:r>
              <w:rPr>
                <w:rFonts w:hint="eastAsia"/>
                <w:color w:val="000000"/>
                <w:kern w:val="0"/>
              </w:rPr>
              <w:t>日</w:t>
            </w:r>
          </w:p>
        </w:tc>
      </w:tr>
    </w:tbl>
    <w:p w:rsidR="00464C35" w:rsidRDefault="00464C35" w:rsidP="00B61203">
      <w:pPr>
        <w:ind w:firstLine="435"/>
      </w:pPr>
    </w:p>
    <w:p w:rsidR="00464C35" w:rsidRDefault="00464C35" w:rsidP="00B61203">
      <w:pPr>
        <w:ind w:firstLine="435"/>
      </w:pPr>
    </w:p>
    <w:p w:rsidR="00464C35" w:rsidRDefault="00464C35" w:rsidP="00B61203">
      <w:pPr>
        <w:ind w:firstLine="435"/>
      </w:pPr>
    </w:p>
    <w:sectPr w:rsidR="00464C35" w:rsidSect="008E6E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方正黑体简体">
    <w:altName w:val="宋体"/>
    <w:panose1 w:val="00000000000000000000"/>
    <w:charset w:val="86"/>
    <w:family w:val="auto"/>
    <w:notTrueType/>
    <w:pitch w:val="variable"/>
    <w:sig w:usb0="00000001" w:usb1="080E0000" w:usb2="00000010" w:usb3="00000000" w:csb0="00040000" w:csb1="00000000"/>
  </w:font>
  <w:font w:name="方正小标宋简体">
    <w:altName w:val="黑体"/>
    <w:panose1 w:val="00000000000000000000"/>
    <w:charset w:val="86"/>
    <w:family w:val="auto"/>
    <w:notTrueType/>
    <w:pitch w:val="variable"/>
    <w:sig w:usb0="00000001" w:usb1="080E0000" w:usb2="00000010" w:usb3="00000000" w:csb0="00040000" w:csb1="00000000"/>
  </w:font>
  <w:font w:name="方正楷体简体">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885"/>
        </w:tabs>
        <w:ind w:left="885" w:hanging="360"/>
      </w:pPr>
      <w:rPr>
        <w:rFonts w:cs="Times New Roman"/>
      </w:rPr>
    </w:lvl>
    <w:lvl w:ilvl="1">
      <w:start w:val="1"/>
      <w:numFmt w:val="lowerLetter"/>
      <w:lvlText w:val="%2)"/>
      <w:lvlJc w:val="left"/>
      <w:pPr>
        <w:tabs>
          <w:tab w:val="num" w:pos="1365"/>
        </w:tabs>
        <w:ind w:left="1365" w:hanging="420"/>
      </w:pPr>
      <w:rPr>
        <w:rFonts w:cs="Times New Roman"/>
      </w:rPr>
    </w:lvl>
    <w:lvl w:ilvl="2">
      <w:start w:val="1"/>
      <w:numFmt w:val="lowerRoman"/>
      <w:lvlText w:val="%3."/>
      <w:lvlJc w:val="right"/>
      <w:pPr>
        <w:tabs>
          <w:tab w:val="num" w:pos="1785"/>
        </w:tabs>
        <w:ind w:left="1785" w:hanging="420"/>
      </w:pPr>
      <w:rPr>
        <w:rFonts w:cs="Times New Roman"/>
      </w:rPr>
    </w:lvl>
    <w:lvl w:ilvl="3">
      <w:start w:val="1"/>
      <w:numFmt w:val="decimal"/>
      <w:lvlText w:val="%4."/>
      <w:lvlJc w:val="left"/>
      <w:pPr>
        <w:tabs>
          <w:tab w:val="num" w:pos="2205"/>
        </w:tabs>
        <w:ind w:left="2205" w:hanging="420"/>
      </w:pPr>
      <w:rPr>
        <w:rFonts w:cs="Times New Roman"/>
      </w:rPr>
    </w:lvl>
    <w:lvl w:ilvl="4">
      <w:start w:val="1"/>
      <w:numFmt w:val="lowerLetter"/>
      <w:lvlText w:val="%5)"/>
      <w:lvlJc w:val="left"/>
      <w:pPr>
        <w:tabs>
          <w:tab w:val="num" w:pos="2625"/>
        </w:tabs>
        <w:ind w:left="2625" w:hanging="420"/>
      </w:pPr>
      <w:rPr>
        <w:rFonts w:cs="Times New Roman"/>
      </w:rPr>
    </w:lvl>
    <w:lvl w:ilvl="5">
      <w:start w:val="1"/>
      <w:numFmt w:val="lowerRoman"/>
      <w:lvlText w:val="%6."/>
      <w:lvlJc w:val="right"/>
      <w:pPr>
        <w:tabs>
          <w:tab w:val="num" w:pos="3045"/>
        </w:tabs>
        <w:ind w:left="3045" w:hanging="420"/>
      </w:pPr>
      <w:rPr>
        <w:rFonts w:cs="Times New Roman"/>
      </w:rPr>
    </w:lvl>
    <w:lvl w:ilvl="6">
      <w:start w:val="1"/>
      <w:numFmt w:val="decimal"/>
      <w:lvlText w:val="%7."/>
      <w:lvlJc w:val="left"/>
      <w:pPr>
        <w:tabs>
          <w:tab w:val="num" w:pos="3465"/>
        </w:tabs>
        <w:ind w:left="3465" w:hanging="420"/>
      </w:pPr>
      <w:rPr>
        <w:rFonts w:cs="Times New Roman"/>
      </w:rPr>
    </w:lvl>
    <w:lvl w:ilvl="7">
      <w:start w:val="1"/>
      <w:numFmt w:val="lowerLetter"/>
      <w:lvlText w:val="%8)"/>
      <w:lvlJc w:val="left"/>
      <w:pPr>
        <w:tabs>
          <w:tab w:val="num" w:pos="3885"/>
        </w:tabs>
        <w:ind w:left="3885" w:hanging="420"/>
      </w:pPr>
      <w:rPr>
        <w:rFonts w:cs="Times New Roman"/>
      </w:rPr>
    </w:lvl>
    <w:lvl w:ilvl="8">
      <w:start w:val="1"/>
      <w:numFmt w:val="lowerRoman"/>
      <w:lvlText w:val="%9."/>
      <w:lvlJc w:val="right"/>
      <w:pPr>
        <w:tabs>
          <w:tab w:val="num" w:pos="4305"/>
        </w:tabs>
        <w:ind w:left="4305" w:hanging="420"/>
      </w:pPr>
      <w:rPr>
        <w:rFonts w:cs="Times New Roman"/>
      </w:rPr>
    </w:lvl>
  </w:abstractNum>
  <w:abstractNum w:abstractNumId="1">
    <w:nsid w:val="0000000B"/>
    <w:multiLevelType w:val="multilevel"/>
    <w:tmpl w:val="0000000B"/>
    <w:lvl w:ilvl="0">
      <w:start w:val="2"/>
      <w:numFmt w:val="decimal"/>
      <w:lvlText w:val="%1．"/>
      <w:lvlJc w:val="left"/>
      <w:pPr>
        <w:tabs>
          <w:tab w:val="num" w:pos="780"/>
        </w:tabs>
        <w:ind w:left="780" w:hanging="360"/>
      </w:pPr>
      <w:rPr>
        <w:rFonts w:cs="Times New Roman"/>
      </w:rPr>
    </w:lvl>
    <w:lvl w:ilvl="1">
      <w:start w:val="1"/>
      <w:numFmt w:val="lowerLetter"/>
      <w:lvlText w:val="%2)"/>
      <w:lvlJc w:val="left"/>
      <w:pPr>
        <w:tabs>
          <w:tab w:val="num" w:pos="1260"/>
        </w:tabs>
        <w:ind w:left="1260" w:hanging="420"/>
      </w:pPr>
      <w:rPr>
        <w:rFonts w:cs="Times New Roman"/>
      </w:rPr>
    </w:lvl>
    <w:lvl w:ilvl="2">
      <w:start w:val="1"/>
      <w:numFmt w:val="lowerRoman"/>
      <w:lvlText w:val="%3."/>
      <w:lvlJc w:val="right"/>
      <w:pPr>
        <w:tabs>
          <w:tab w:val="num" w:pos="1680"/>
        </w:tabs>
        <w:ind w:left="1680" w:hanging="420"/>
      </w:pPr>
      <w:rPr>
        <w:rFonts w:cs="Times New Roman"/>
      </w:rPr>
    </w:lvl>
    <w:lvl w:ilvl="3">
      <w:start w:val="1"/>
      <w:numFmt w:val="decimal"/>
      <w:lvlText w:val="%4."/>
      <w:lvlJc w:val="left"/>
      <w:pPr>
        <w:tabs>
          <w:tab w:val="num" w:pos="2100"/>
        </w:tabs>
        <w:ind w:left="2100" w:hanging="420"/>
      </w:pPr>
      <w:rPr>
        <w:rFonts w:cs="Times New Roman"/>
      </w:rPr>
    </w:lvl>
    <w:lvl w:ilvl="4">
      <w:start w:val="1"/>
      <w:numFmt w:val="lowerLetter"/>
      <w:lvlText w:val="%5)"/>
      <w:lvlJc w:val="left"/>
      <w:pPr>
        <w:tabs>
          <w:tab w:val="num" w:pos="2520"/>
        </w:tabs>
        <w:ind w:left="2520" w:hanging="420"/>
      </w:pPr>
      <w:rPr>
        <w:rFonts w:cs="Times New Roman"/>
      </w:rPr>
    </w:lvl>
    <w:lvl w:ilvl="5">
      <w:start w:val="1"/>
      <w:numFmt w:val="lowerRoman"/>
      <w:lvlText w:val="%6."/>
      <w:lvlJc w:val="right"/>
      <w:pPr>
        <w:tabs>
          <w:tab w:val="num" w:pos="2940"/>
        </w:tabs>
        <w:ind w:left="2940" w:hanging="420"/>
      </w:pPr>
      <w:rPr>
        <w:rFonts w:cs="Times New Roman"/>
      </w:rPr>
    </w:lvl>
    <w:lvl w:ilvl="6">
      <w:start w:val="1"/>
      <w:numFmt w:val="decimal"/>
      <w:lvlText w:val="%7."/>
      <w:lvlJc w:val="left"/>
      <w:pPr>
        <w:tabs>
          <w:tab w:val="num" w:pos="3360"/>
        </w:tabs>
        <w:ind w:left="3360" w:hanging="420"/>
      </w:pPr>
      <w:rPr>
        <w:rFonts w:cs="Times New Roman"/>
      </w:rPr>
    </w:lvl>
    <w:lvl w:ilvl="7">
      <w:start w:val="1"/>
      <w:numFmt w:val="lowerLetter"/>
      <w:lvlText w:val="%8)"/>
      <w:lvlJc w:val="left"/>
      <w:pPr>
        <w:tabs>
          <w:tab w:val="num" w:pos="3780"/>
        </w:tabs>
        <w:ind w:left="3780" w:hanging="420"/>
      </w:pPr>
      <w:rPr>
        <w:rFonts w:cs="Times New Roman"/>
      </w:rPr>
    </w:lvl>
    <w:lvl w:ilvl="8">
      <w:start w:val="1"/>
      <w:numFmt w:val="lowerRoman"/>
      <w:lvlText w:val="%9."/>
      <w:lvlJc w:val="right"/>
      <w:pPr>
        <w:tabs>
          <w:tab w:val="num" w:pos="4200"/>
        </w:tabs>
        <w:ind w:left="4200" w:hanging="420"/>
      </w:pPr>
      <w:rPr>
        <w:rFonts w:cs="Times New Roman"/>
      </w:rPr>
    </w:lvl>
  </w:abstractNum>
  <w:abstractNum w:abstractNumId="2">
    <w:nsid w:val="0000000C"/>
    <w:multiLevelType w:val="singleLevel"/>
    <w:tmpl w:val="0000000C"/>
    <w:lvl w:ilvl="0">
      <w:start w:val="4"/>
      <w:numFmt w:val="decimal"/>
      <w:suff w:val="nothing"/>
      <w:lvlText w:val="%1．"/>
      <w:lvlJc w:val="left"/>
      <w:rPr>
        <w:rFonts w:cs="Times New Roman"/>
      </w:rPr>
    </w:lvl>
  </w:abstractNum>
  <w:abstractNum w:abstractNumId="3">
    <w:nsid w:val="20E06D9B"/>
    <w:multiLevelType w:val="hybridMultilevel"/>
    <w:tmpl w:val="FEC6B4BE"/>
    <w:lvl w:ilvl="0" w:tplc="5EDE0206">
      <w:start w:val="2"/>
      <w:numFmt w:val="decimal"/>
      <w:lvlText w:val="%1、"/>
      <w:lvlJc w:val="left"/>
      <w:pPr>
        <w:tabs>
          <w:tab w:val="num" w:pos="841"/>
        </w:tabs>
        <w:ind w:left="841" w:hanging="360"/>
      </w:pPr>
      <w:rPr>
        <w:rFonts w:cs="Times New Roman" w:hint="default"/>
      </w:rPr>
    </w:lvl>
    <w:lvl w:ilvl="1" w:tplc="04090019" w:tentative="1">
      <w:start w:val="1"/>
      <w:numFmt w:val="lowerLetter"/>
      <w:lvlText w:val="%2)"/>
      <w:lvlJc w:val="left"/>
      <w:pPr>
        <w:tabs>
          <w:tab w:val="num" w:pos="1321"/>
        </w:tabs>
        <w:ind w:left="1321" w:hanging="420"/>
      </w:pPr>
      <w:rPr>
        <w:rFonts w:cs="Times New Roman"/>
      </w:rPr>
    </w:lvl>
    <w:lvl w:ilvl="2" w:tplc="0409001B" w:tentative="1">
      <w:start w:val="1"/>
      <w:numFmt w:val="lowerRoman"/>
      <w:lvlText w:val="%3."/>
      <w:lvlJc w:val="right"/>
      <w:pPr>
        <w:tabs>
          <w:tab w:val="num" w:pos="1741"/>
        </w:tabs>
        <w:ind w:left="1741" w:hanging="420"/>
      </w:pPr>
      <w:rPr>
        <w:rFonts w:cs="Times New Roman"/>
      </w:rPr>
    </w:lvl>
    <w:lvl w:ilvl="3" w:tplc="0409000F" w:tentative="1">
      <w:start w:val="1"/>
      <w:numFmt w:val="decimal"/>
      <w:lvlText w:val="%4."/>
      <w:lvlJc w:val="left"/>
      <w:pPr>
        <w:tabs>
          <w:tab w:val="num" w:pos="2161"/>
        </w:tabs>
        <w:ind w:left="2161" w:hanging="420"/>
      </w:pPr>
      <w:rPr>
        <w:rFonts w:cs="Times New Roman"/>
      </w:rPr>
    </w:lvl>
    <w:lvl w:ilvl="4" w:tplc="04090019" w:tentative="1">
      <w:start w:val="1"/>
      <w:numFmt w:val="lowerLetter"/>
      <w:lvlText w:val="%5)"/>
      <w:lvlJc w:val="left"/>
      <w:pPr>
        <w:tabs>
          <w:tab w:val="num" w:pos="2581"/>
        </w:tabs>
        <w:ind w:left="2581" w:hanging="420"/>
      </w:pPr>
      <w:rPr>
        <w:rFonts w:cs="Times New Roman"/>
      </w:rPr>
    </w:lvl>
    <w:lvl w:ilvl="5" w:tplc="0409001B" w:tentative="1">
      <w:start w:val="1"/>
      <w:numFmt w:val="lowerRoman"/>
      <w:lvlText w:val="%6."/>
      <w:lvlJc w:val="right"/>
      <w:pPr>
        <w:tabs>
          <w:tab w:val="num" w:pos="3001"/>
        </w:tabs>
        <w:ind w:left="3001" w:hanging="420"/>
      </w:pPr>
      <w:rPr>
        <w:rFonts w:cs="Times New Roman"/>
      </w:rPr>
    </w:lvl>
    <w:lvl w:ilvl="6" w:tplc="0409000F" w:tentative="1">
      <w:start w:val="1"/>
      <w:numFmt w:val="decimal"/>
      <w:lvlText w:val="%7."/>
      <w:lvlJc w:val="left"/>
      <w:pPr>
        <w:tabs>
          <w:tab w:val="num" w:pos="3421"/>
        </w:tabs>
        <w:ind w:left="3421" w:hanging="420"/>
      </w:pPr>
      <w:rPr>
        <w:rFonts w:cs="Times New Roman"/>
      </w:rPr>
    </w:lvl>
    <w:lvl w:ilvl="7" w:tplc="04090019" w:tentative="1">
      <w:start w:val="1"/>
      <w:numFmt w:val="lowerLetter"/>
      <w:lvlText w:val="%8)"/>
      <w:lvlJc w:val="left"/>
      <w:pPr>
        <w:tabs>
          <w:tab w:val="num" w:pos="3841"/>
        </w:tabs>
        <w:ind w:left="3841" w:hanging="420"/>
      </w:pPr>
      <w:rPr>
        <w:rFonts w:cs="Times New Roman"/>
      </w:rPr>
    </w:lvl>
    <w:lvl w:ilvl="8" w:tplc="0409001B" w:tentative="1">
      <w:start w:val="1"/>
      <w:numFmt w:val="lowerRoman"/>
      <w:lvlText w:val="%9."/>
      <w:lvlJc w:val="right"/>
      <w:pPr>
        <w:tabs>
          <w:tab w:val="num" w:pos="4261"/>
        </w:tabs>
        <w:ind w:left="4261" w:hanging="420"/>
      </w:pPr>
      <w:rPr>
        <w:rFonts w:cs="Times New Roman"/>
      </w:rPr>
    </w:lvl>
  </w:abstractNum>
  <w:abstractNum w:abstractNumId="4">
    <w:nsid w:val="69AC4A26"/>
    <w:multiLevelType w:val="hybridMultilevel"/>
    <w:tmpl w:val="DF12770C"/>
    <w:lvl w:ilvl="0" w:tplc="BD587CA2">
      <w:start w:val="1"/>
      <w:numFmt w:val="japaneseCounting"/>
      <w:lvlText w:val="%1、"/>
      <w:lvlJc w:val="left"/>
      <w:pPr>
        <w:tabs>
          <w:tab w:val="num" w:pos="855"/>
        </w:tabs>
        <w:ind w:left="855" w:hanging="420"/>
      </w:pPr>
      <w:rPr>
        <w:rFonts w:cs="Times New Roman" w:hint="default"/>
      </w:rPr>
    </w:lvl>
    <w:lvl w:ilvl="1" w:tplc="04090019" w:tentative="1">
      <w:start w:val="1"/>
      <w:numFmt w:val="lowerLetter"/>
      <w:lvlText w:val="%2)"/>
      <w:lvlJc w:val="left"/>
      <w:pPr>
        <w:tabs>
          <w:tab w:val="num" w:pos="1275"/>
        </w:tabs>
        <w:ind w:left="1275" w:hanging="420"/>
      </w:pPr>
      <w:rPr>
        <w:rFonts w:cs="Times New Roman"/>
      </w:rPr>
    </w:lvl>
    <w:lvl w:ilvl="2" w:tplc="0409001B" w:tentative="1">
      <w:start w:val="1"/>
      <w:numFmt w:val="lowerRoman"/>
      <w:lvlText w:val="%3."/>
      <w:lvlJc w:val="right"/>
      <w:pPr>
        <w:tabs>
          <w:tab w:val="num" w:pos="1695"/>
        </w:tabs>
        <w:ind w:left="1695" w:hanging="420"/>
      </w:pPr>
      <w:rPr>
        <w:rFonts w:cs="Times New Roman"/>
      </w:rPr>
    </w:lvl>
    <w:lvl w:ilvl="3" w:tplc="0409000F" w:tentative="1">
      <w:start w:val="1"/>
      <w:numFmt w:val="decimal"/>
      <w:lvlText w:val="%4."/>
      <w:lvlJc w:val="left"/>
      <w:pPr>
        <w:tabs>
          <w:tab w:val="num" w:pos="2115"/>
        </w:tabs>
        <w:ind w:left="2115" w:hanging="420"/>
      </w:pPr>
      <w:rPr>
        <w:rFonts w:cs="Times New Roman"/>
      </w:rPr>
    </w:lvl>
    <w:lvl w:ilvl="4" w:tplc="04090019" w:tentative="1">
      <w:start w:val="1"/>
      <w:numFmt w:val="lowerLetter"/>
      <w:lvlText w:val="%5)"/>
      <w:lvlJc w:val="left"/>
      <w:pPr>
        <w:tabs>
          <w:tab w:val="num" w:pos="2535"/>
        </w:tabs>
        <w:ind w:left="2535" w:hanging="420"/>
      </w:pPr>
      <w:rPr>
        <w:rFonts w:cs="Times New Roman"/>
      </w:rPr>
    </w:lvl>
    <w:lvl w:ilvl="5" w:tplc="0409001B" w:tentative="1">
      <w:start w:val="1"/>
      <w:numFmt w:val="lowerRoman"/>
      <w:lvlText w:val="%6."/>
      <w:lvlJc w:val="right"/>
      <w:pPr>
        <w:tabs>
          <w:tab w:val="num" w:pos="2955"/>
        </w:tabs>
        <w:ind w:left="2955" w:hanging="420"/>
      </w:pPr>
      <w:rPr>
        <w:rFonts w:cs="Times New Roman"/>
      </w:rPr>
    </w:lvl>
    <w:lvl w:ilvl="6" w:tplc="0409000F" w:tentative="1">
      <w:start w:val="1"/>
      <w:numFmt w:val="decimal"/>
      <w:lvlText w:val="%7."/>
      <w:lvlJc w:val="left"/>
      <w:pPr>
        <w:tabs>
          <w:tab w:val="num" w:pos="3375"/>
        </w:tabs>
        <w:ind w:left="3375" w:hanging="420"/>
      </w:pPr>
      <w:rPr>
        <w:rFonts w:cs="Times New Roman"/>
      </w:rPr>
    </w:lvl>
    <w:lvl w:ilvl="7" w:tplc="04090019" w:tentative="1">
      <w:start w:val="1"/>
      <w:numFmt w:val="lowerLetter"/>
      <w:lvlText w:val="%8)"/>
      <w:lvlJc w:val="left"/>
      <w:pPr>
        <w:tabs>
          <w:tab w:val="num" w:pos="3795"/>
        </w:tabs>
        <w:ind w:left="3795" w:hanging="420"/>
      </w:pPr>
      <w:rPr>
        <w:rFonts w:cs="Times New Roman"/>
      </w:rPr>
    </w:lvl>
    <w:lvl w:ilvl="8" w:tplc="0409001B" w:tentative="1">
      <w:start w:val="1"/>
      <w:numFmt w:val="lowerRoman"/>
      <w:lvlText w:val="%9."/>
      <w:lvlJc w:val="right"/>
      <w:pPr>
        <w:tabs>
          <w:tab w:val="num" w:pos="4215"/>
        </w:tabs>
        <w:ind w:left="4215" w:hanging="420"/>
      </w:pPr>
      <w:rPr>
        <w:rFonts w:cs="Times New Roman"/>
      </w:rPr>
    </w:lvl>
  </w:abstractNum>
  <w:abstractNum w:abstractNumId="5">
    <w:nsid w:val="6C4F5BA9"/>
    <w:multiLevelType w:val="hybridMultilevel"/>
    <w:tmpl w:val="E890944A"/>
    <w:lvl w:ilvl="0" w:tplc="68D2A1CA">
      <w:start w:val="1"/>
      <w:numFmt w:val="japaneseCounting"/>
      <w:lvlText w:val="%1．"/>
      <w:lvlJc w:val="left"/>
      <w:pPr>
        <w:tabs>
          <w:tab w:val="num" w:pos="1654"/>
        </w:tabs>
        <w:ind w:left="1654" w:hanging="1080"/>
      </w:pPr>
      <w:rPr>
        <w:rFonts w:ascii="Times New Roman" w:eastAsia="宋体" w:hAnsi="Times New Roman" w:cs="Times New Roman"/>
      </w:rPr>
    </w:lvl>
    <w:lvl w:ilvl="1" w:tplc="04090019" w:tentative="1">
      <w:start w:val="1"/>
      <w:numFmt w:val="lowerLetter"/>
      <w:lvlText w:val="%2)"/>
      <w:lvlJc w:val="left"/>
      <w:pPr>
        <w:tabs>
          <w:tab w:val="num" w:pos="1414"/>
        </w:tabs>
        <w:ind w:left="1414" w:hanging="420"/>
      </w:pPr>
      <w:rPr>
        <w:rFonts w:cs="Times New Roman"/>
      </w:rPr>
    </w:lvl>
    <w:lvl w:ilvl="2" w:tplc="0409001B" w:tentative="1">
      <w:start w:val="1"/>
      <w:numFmt w:val="lowerRoman"/>
      <w:lvlText w:val="%3."/>
      <w:lvlJc w:val="right"/>
      <w:pPr>
        <w:tabs>
          <w:tab w:val="num" w:pos="1834"/>
        </w:tabs>
        <w:ind w:left="1834" w:hanging="420"/>
      </w:pPr>
      <w:rPr>
        <w:rFonts w:cs="Times New Roman"/>
      </w:rPr>
    </w:lvl>
    <w:lvl w:ilvl="3" w:tplc="0409000F" w:tentative="1">
      <w:start w:val="1"/>
      <w:numFmt w:val="decimal"/>
      <w:lvlText w:val="%4."/>
      <w:lvlJc w:val="left"/>
      <w:pPr>
        <w:tabs>
          <w:tab w:val="num" w:pos="2254"/>
        </w:tabs>
        <w:ind w:left="2254" w:hanging="420"/>
      </w:pPr>
      <w:rPr>
        <w:rFonts w:cs="Times New Roman"/>
      </w:rPr>
    </w:lvl>
    <w:lvl w:ilvl="4" w:tplc="04090019" w:tentative="1">
      <w:start w:val="1"/>
      <w:numFmt w:val="lowerLetter"/>
      <w:lvlText w:val="%5)"/>
      <w:lvlJc w:val="left"/>
      <w:pPr>
        <w:tabs>
          <w:tab w:val="num" w:pos="2674"/>
        </w:tabs>
        <w:ind w:left="2674" w:hanging="420"/>
      </w:pPr>
      <w:rPr>
        <w:rFonts w:cs="Times New Roman"/>
      </w:rPr>
    </w:lvl>
    <w:lvl w:ilvl="5" w:tplc="0409001B" w:tentative="1">
      <w:start w:val="1"/>
      <w:numFmt w:val="lowerRoman"/>
      <w:lvlText w:val="%6."/>
      <w:lvlJc w:val="right"/>
      <w:pPr>
        <w:tabs>
          <w:tab w:val="num" w:pos="3094"/>
        </w:tabs>
        <w:ind w:left="3094" w:hanging="420"/>
      </w:pPr>
      <w:rPr>
        <w:rFonts w:cs="Times New Roman"/>
      </w:rPr>
    </w:lvl>
    <w:lvl w:ilvl="6" w:tplc="0409000F" w:tentative="1">
      <w:start w:val="1"/>
      <w:numFmt w:val="decimal"/>
      <w:lvlText w:val="%7."/>
      <w:lvlJc w:val="left"/>
      <w:pPr>
        <w:tabs>
          <w:tab w:val="num" w:pos="3514"/>
        </w:tabs>
        <w:ind w:left="3514" w:hanging="420"/>
      </w:pPr>
      <w:rPr>
        <w:rFonts w:cs="Times New Roman"/>
      </w:rPr>
    </w:lvl>
    <w:lvl w:ilvl="7" w:tplc="04090019" w:tentative="1">
      <w:start w:val="1"/>
      <w:numFmt w:val="lowerLetter"/>
      <w:lvlText w:val="%8)"/>
      <w:lvlJc w:val="left"/>
      <w:pPr>
        <w:tabs>
          <w:tab w:val="num" w:pos="3934"/>
        </w:tabs>
        <w:ind w:left="3934" w:hanging="420"/>
      </w:pPr>
      <w:rPr>
        <w:rFonts w:cs="Times New Roman"/>
      </w:rPr>
    </w:lvl>
    <w:lvl w:ilvl="8" w:tplc="0409001B" w:tentative="1">
      <w:start w:val="1"/>
      <w:numFmt w:val="lowerRoman"/>
      <w:lvlText w:val="%9."/>
      <w:lvlJc w:val="right"/>
      <w:pPr>
        <w:tabs>
          <w:tab w:val="num" w:pos="4354"/>
        </w:tabs>
        <w:ind w:left="4354" w:hanging="420"/>
      </w:pPr>
      <w:rPr>
        <w:rFonts w:cs="Times New Roman"/>
      </w:rPr>
    </w:lvl>
  </w:abstractNum>
  <w:num w:numId="1">
    <w:abstractNumId w:val="0"/>
    <w:lvlOverride w:ilvl="0">
      <w:startOverride w:val="1"/>
    </w:lvlOverride>
  </w:num>
  <w:num w:numId="2">
    <w:abstractNumId w:val="1"/>
    <w:lvlOverride w:ilvl="0">
      <w:startOverride w:val="2"/>
    </w:lvlOverride>
  </w:num>
  <w:num w:numId="3">
    <w:abstractNumId w:val="2"/>
    <w:lvlOverride w:ilvl="0">
      <w:startOverride w:val="4"/>
    </w:lvlOverride>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2622"/>
    <w:rsid w:val="00001FC9"/>
    <w:rsid w:val="0000666F"/>
    <w:rsid w:val="00007890"/>
    <w:rsid w:val="00023464"/>
    <w:rsid w:val="00045BFB"/>
    <w:rsid w:val="00054A64"/>
    <w:rsid w:val="00055886"/>
    <w:rsid w:val="000974F7"/>
    <w:rsid w:val="000B51EA"/>
    <w:rsid w:val="000B6A2C"/>
    <w:rsid w:val="000C0FF7"/>
    <w:rsid w:val="000E0EE0"/>
    <w:rsid w:val="0011103B"/>
    <w:rsid w:val="001467B1"/>
    <w:rsid w:val="00153B0F"/>
    <w:rsid w:val="00175ADB"/>
    <w:rsid w:val="00187127"/>
    <w:rsid w:val="001B3CDB"/>
    <w:rsid w:val="0020247B"/>
    <w:rsid w:val="00222B9D"/>
    <w:rsid w:val="00230A63"/>
    <w:rsid w:val="00245CA8"/>
    <w:rsid w:val="002469D6"/>
    <w:rsid w:val="002654EF"/>
    <w:rsid w:val="002A1619"/>
    <w:rsid w:val="002B66D8"/>
    <w:rsid w:val="00312BB3"/>
    <w:rsid w:val="00320A51"/>
    <w:rsid w:val="0039150A"/>
    <w:rsid w:val="003A20F6"/>
    <w:rsid w:val="003D4E68"/>
    <w:rsid w:val="004141AD"/>
    <w:rsid w:val="00433B34"/>
    <w:rsid w:val="00462E03"/>
    <w:rsid w:val="00464C35"/>
    <w:rsid w:val="00543A0A"/>
    <w:rsid w:val="00564BF1"/>
    <w:rsid w:val="005835BB"/>
    <w:rsid w:val="0059311E"/>
    <w:rsid w:val="005A3E2F"/>
    <w:rsid w:val="006053C6"/>
    <w:rsid w:val="00610380"/>
    <w:rsid w:val="00612F47"/>
    <w:rsid w:val="00644093"/>
    <w:rsid w:val="006F321A"/>
    <w:rsid w:val="006F3645"/>
    <w:rsid w:val="007323B9"/>
    <w:rsid w:val="00791400"/>
    <w:rsid w:val="00825B5F"/>
    <w:rsid w:val="00887AB6"/>
    <w:rsid w:val="008917E4"/>
    <w:rsid w:val="00894FAC"/>
    <w:rsid w:val="008A085E"/>
    <w:rsid w:val="008C12CE"/>
    <w:rsid w:val="008E6EB5"/>
    <w:rsid w:val="00935359"/>
    <w:rsid w:val="00942622"/>
    <w:rsid w:val="009570FA"/>
    <w:rsid w:val="00963D7F"/>
    <w:rsid w:val="00972429"/>
    <w:rsid w:val="009A0A69"/>
    <w:rsid w:val="009B3639"/>
    <w:rsid w:val="009B79A0"/>
    <w:rsid w:val="009D5E01"/>
    <w:rsid w:val="00A47250"/>
    <w:rsid w:val="00A60F97"/>
    <w:rsid w:val="00A87B93"/>
    <w:rsid w:val="00AB7AA1"/>
    <w:rsid w:val="00AF5E27"/>
    <w:rsid w:val="00B61203"/>
    <w:rsid w:val="00B706BE"/>
    <w:rsid w:val="00B733C6"/>
    <w:rsid w:val="00B90BA5"/>
    <w:rsid w:val="00BB31AC"/>
    <w:rsid w:val="00BB4A71"/>
    <w:rsid w:val="00BC70BB"/>
    <w:rsid w:val="00C06A58"/>
    <w:rsid w:val="00C14359"/>
    <w:rsid w:val="00C429C9"/>
    <w:rsid w:val="00C53CB2"/>
    <w:rsid w:val="00D377F7"/>
    <w:rsid w:val="00D4799E"/>
    <w:rsid w:val="00D57DED"/>
    <w:rsid w:val="00D6032D"/>
    <w:rsid w:val="00D609FF"/>
    <w:rsid w:val="00D72E86"/>
    <w:rsid w:val="00DC4EBE"/>
    <w:rsid w:val="00DD48B4"/>
    <w:rsid w:val="00E0183F"/>
    <w:rsid w:val="00E43618"/>
    <w:rsid w:val="00E61FAC"/>
    <w:rsid w:val="00E9671C"/>
    <w:rsid w:val="00EB2E4D"/>
    <w:rsid w:val="00EC1A2E"/>
    <w:rsid w:val="00EC3473"/>
    <w:rsid w:val="00EE4A22"/>
    <w:rsid w:val="00F24506"/>
    <w:rsid w:val="00F50690"/>
    <w:rsid w:val="00F97AAF"/>
    <w:rsid w:val="00FC32DE"/>
    <w:rsid w:val="00FC5AC7"/>
    <w:rsid w:val="00FC710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622"/>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20375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Pages>
  <Words>196</Words>
  <Characters>1122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江苏省事业单位工作人员年度考核登记表</dc:title>
  <dc:subject/>
  <dc:creator>hp</dc:creator>
  <cp:keywords/>
  <dc:description/>
  <cp:lastModifiedBy>User</cp:lastModifiedBy>
  <cp:revision>3</cp:revision>
  <cp:lastPrinted>2016-12-29T06:17:00Z</cp:lastPrinted>
  <dcterms:created xsi:type="dcterms:W3CDTF">2019-12-18T09:38:00Z</dcterms:created>
  <dcterms:modified xsi:type="dcterms:W3CDTF">2019-12-19T00:26:00Z</dcterms:modified>
</cp:coreProperties>
</file>