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DF" w:rsidRDefault="004F424B">
      <w:pPr>
        <w:spacing w:line="600" w:lineRule="exact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徐州工业职业技术学院劳务派遣人员</w:t>
      </w:r>
    </w:p>
    <w:p w:rsidR="00F421DF" w:rsidRDefault="004F424B">
      <w:pPr>
        <w:spacing w:line="600" w:lineRule="exact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年度考核登记表</w:t>
      </w:r>
    </w:p>
    <w:p w:rsidR="00F421DF" w:rsidRDefault="004F424B">
      <w:pPr>
        <w:jc w:val="center"/>
        <w:rPr>
          <w:rFonts w:eastAsia="方正楷体简体"/>
          <w:color w:val="000000"/>
          <w:kern w:val="0"/>
        </w:rPr>
      </w:pPr>
      <w:r>
        <w:rPr>
          <w:rFonts w:eastAsia="方正楷体简体" w:cs="方正楷体简体" w:hint="eastAsia"/>
          <w:color w:val="000000"/>
          <w:kern w:val="0"/>
        </w:rPr>
        <w:t>（</w:t>
      </w:r>
      <w:r w:rsidR="00CB3B23">
        <w:rPr>
          <w:rFonts w:eastAsia="方正楷体简体"/>
          <w:color w:val="000000"/>
          <w:kern w:val="0"/>
        </w:rPr>
        <w:t>20</w:t>
      </w:r>
      <w:r w:rsidR="00CB3B23">
        <w:rPr>
          <w:rFonts w:eastAsia="方正楷体简体" w:hint="eastAsia"/>
          <w:color w:val="000000"/>
          <w:kern w:val="0"/>
        </w:rPr>
        <w:t>20</w:t>
      </w:r>
      <w:r>
        <w:rPr>
          <w:rFonts w:eastAsia="方正楷体简体" w:cs="方正楷体简体" w:hint="eastAsia"/>
          <w:color w:val="000000"/>
          <w:kern w:val="0"/>
        </w:rPr>
        <w:t>年度）</w:t>
      </w:r>
    </w:p>
    <w:p w:rsidR="00F421DF" w:rsidRDefault="00F421DF">
      <w:pPr>
        <w:jc w:val="center"/>
        <w:rPr>
          <w:rFonts w:eastAsia="方正楷体简体"/>
          <w:color w:val="000000"/>
          <w:kern w:val="0"/>
        </w:rPr>
      </w:pPr>
    </w:p>
    <w:p w:rsidR="00F421DF" w:rsidRDefault="004F6F00">
      <w:pPr>
        <w:rPr>
          <w:color w:val="00000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单位：后勤服务</w:t>
      </w:r>
      <w:r w:rsidR="004F424B">
        <w:rPr>
          <w:rFonts w:cs="宋体" w:hint="eastAsia"/>
          <w:color w:val="000000"/>
          <w:kern w:val="0"/>
          <w:sz w:val="24"/>
          <w:szCs w:val="24"/>
        </w:rPr>
        <w:t>中心</w:t>
      </w:r>
    </w:p>
    <w:tbl>
      <w:tblPr>
        <w:tblW w:w="8763" w:type="dxa"/>
        <w:tblInd w:w="-106" w:type="dxa"/>
        <w:tblLayout w:type="fixed"/>
        <w:tblLook w:val="04A0"/>
      </w:tblPr>
      <w:tblGrid>
        <w:gridCol w:w="1080"/>
        <w:gridCol w:w="2140"/>
        <w:gridCol w:w="1080"/>
        <w:gridCol w:w="2000"/>
        <w:gridCol w:w="1080"/>
        <w:gridCol w:w="1383"/>
      </w:tblGrid>
      <w:tr w:rsidR="00F421DF">
        <w:trPr>
          <w:trHeight w:val="681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1DF" w:rsidRDefault="004F424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姓名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1DF" w:rsidRDefault="001F345E" w:rsidP="001F345E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李蕾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1DF" w:rsidRDefault="004F424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性别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1DF" w:rsidRDefault="001F345E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1DF" w:rsidRDefault="004F424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21DF" w:rsidRDefault="001F345E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1974.03</w:t>
            </w:r>
          </w:p>
        </w:tc>
      </w:tr>
      <w:tr w:rsidR="00F421DF">
        <w:trPr>
          <w:trHeight w:val="672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1DF" w:rsidRDefault="004F424B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1DF" w:rsidRDefault="004F424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1DF" w:rsidRDefault="004F424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1DF" w:rsidRDefault="00F421DF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1DF" w:rsidRDefault="004F424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文化程度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21DF" w:rsidRDefault="001F345E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大专</w:t>
            </w:r>
          </w:p>
        </w:tc>
      </w:tr>
      <w:tr w:rsidR="00F421DF">
        <w:trPr>
          <w:trHeight w:val="6210"/>
        </w:trPr>
        <w:tc>
          <w:tcPr>
            <w:tcW w:w="876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133" w:rsidRPr="001F345E" w:rsidRDefault="001F345E" w:rsidP="001F345E">
            <w:pPr>
              <w:ind w:firstLineChars="350" w:firstLine="84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工作总结</w:t>
            </w:r>
          </w:p>
          <w:p w:rsidR="00B17133" w:rsidRDefault="001F345E" w:rsidP="00B17133">
            <w:pPr>
              <w:ind w:firstLine="555"/>
              <w:rPr>
                <w:rFonts w:ascii="仿宋_GB2312" w:eastAsia="仿宋_GB2312" w:cs="仿宋_GB2312" w:hint="eastAsia"/>
                <w:sz w:val="28"/>
                <w:szCs w:val="24"/>
              </w:rPr>
            </w:pPr>
            <w:r>
              <w:rPr>
                <w:rFonts w:ascii="仿宋_GB2312" w:eastAsia="仿宋_GB2312" w:cs="仿宋_GB2312" w:hint="eastAsia"/>
                <w:sz w:val="28"/>
                <w:szCs w:val="24"/>
              </w:rPr>
              <w:t>时间过得真快，转眼我在食堂已经工作了三个月了，作为一名食堂管理人员深感食品安全，卫生的重要性，现我对这一段工作的总结如下：</w:t>
            </w:r>
          </w:p>
          <w:p w:rsidR="001F345E" w:rsidRDefault="001F345E" w:rsidP="00B17133">
            <w:pPr>
              <w:ind w:firstLine="555"/>
              <w:rPr>
                <w:rFonts w:ascii="仿宋_GB2312" w:eastAsia="仿宋_GB2312" w:cs="仿宋_GB2312" w:hint="eastAsia"/>
                <w:sz w:val="28"/>
                <w:szCs w:val="24"/>
              </w:rPr>
            </w:pPr>
            <w:r>
              <w:rPr>
                <w:rFonts w:ascii="仿宋_GB2312" w:eastAsia="仿宋_GB2312" w:cs="仿宋_GB2312" w:hint="eastAsia"/>
                <w:sz w:val="28"/>
                <w:szCs w:val="24"/>
              </w:rPr>
              <w:t>第一，作为一个学生食堂</w:t>
            </w:r>
            <w:r w:rsidR="00D17DAF">
              <w:rPr>
                <w:rFonts w:ascii="仿宋_GB2312" w:eastAsia="仿宋_GB2312" w:cs="仿宋_GB2312" w:hint="eastAsia"/>
                <w:sz w:val="28"/>
                <w:szCs w:val="24"/>
              </w:rPr>
              <w:t>，严格</w:t>
            </w:r>
            <w:r>
              <w:rPr>
                <w:rFonts w:ascii="仿宋_GB2312" w:eastAsia="仿宋_GB2312" w:cs="仿宋_GB2312" w:hint="eastAsia"/>
                <w:sz w:val="28"/>
                <w:szCs w:val="24"/>
              </w:rPr>
              <w:t>落实食品</w:t>
            </w:r>
            <w:r w:rsidR="00D17DAF">
              <w:rPr>
                <w:rFonts w:ascii="仿宋_GB2312" w:eastAsia="仿宋_GB2312" w:cs="仿宋_GB2312" w:hint="eastAsia"/>
                <w:sz w:val="28"/>
                <w:szCs w:val="24"/>
              </w:rPr>
              <w:t>卫生</w:t>
            </w:r>
            <w:r>
              <w:rPr>
                <w:rFonts w:ascii="仿宋_GB2312" w:eastAsia="仿宋_GB2312" w:cs="仿宋_GB2312" w:hint="eastAsia"/>
                <w:sz w:val="28"/>
                <w:szCs w:val="24"/>
              </w:rPr>
              <w:t>安全</w:t>
            </w:r>
            <w:r w:rsidR="00D17DAF">
              <w:rPr>
                <w:rFonts w:ascii="仿宋_GB2312" w:eastAsia="仿宋_GB2312" w:cs="仿宋_GB2312" w:hint="eastAsia"/>
                <w:sz w:val="28"/>
                <w:szCs w:val="24"/>
              </w:rPr>
              <w:t>是关系到每一位学生身体健康的大事。切实做好三个食堂的餐具消毒工作，工作台做的随用随清，每周对厨房进行一次大清扫。如发现工作中有不到位之处立即指出，勒令改正及时到位。</w:t>
            </w:r>
          </w:p>
          <w:p w:rsidR="00000F9E" w:rsidRDefault="00D17DAF" w:rsidP="00B17133">
            <w:pPr>
              <w:ind w:firstLine="555"/>
              <w:rPr>
                <w:rFonts w:ascii="仿宋_GB2312" w:eastAsia="仿宋_GB2312" w:cs="仿宋_GB2312" w:hint="eastAsia"/>
                <w:sz w:val="28"/>
                <w:szCs w:val="24"/>
              </w:rPr>
            </w:pPr>
            <w:r>
              <w:rPr>
                <w:rFonts w:ascii="仿宋_GB2312" w:eastAsia="仿宋_GB2312" w:cs="仿宋_GB2312" w:hint="eastAsia"/>
                <w:sz w:val="28"/>
                <w:szCs w:val="24"/>
              </w:rPr>
              <w:t>第二，每天我都下厨房检查，沟通。对三个食堂工作方面的所需与不足详细了解，并对不足进行指出。</w:t>
            </w:r>
            <w:r w:rsidR="00000F9E">
              <w:rPr>
                <w:rFonts w:ascii="仿宋_GB2312" w:eastAsia="仿宋_GB2312" w:cs="仿宋_GB2312" w:hint="eastAsia"/>
                <w:sz w:val="28"/>
                <w:szCs w:val="24"/>
              </w:rPr>
              <w:t>对食品的摆放，天花板，墙壁，灶台，蒸箱，地面，库房的卫生彻底的打扫干净。营造一个良好。有序的就餐环境。</w:t>
            </w:r>
          </w:p>
          <w:p w:rsidR="00000F9E" w:rsidRDefault="00000F9E" w:rsidP="00B17133">
            <w:pPr>
              <w:ind w:firstLine="555"/>
              <w:rPr>
                <w:rFonts w:ascii="仿宋_GB2312" w:eastAsia="仿宋_GB2312" w:cs="仿宋_GB2312" w:hint="eastAsia"/>
                <w:sz w:val="28"/>
                <w:szCs w:val="24"/>
              </w:rPr>
            </w:pPr>
            <w:r>
              <w:rPr>
                <w:rFonts w:ascii="仿宋_GB2312" w:eastAsia="仿宋_GB2312" w:cs="仿宋_GB2312" w:hint="eastAsia"/>
                <w:sz w:val="28"/>
                <w:szCs w:val="24"/>
              </w:rPr>
              <w:t>第三，严格检查食品的保质期，严把检疫证，食品卫生许可证。存放时间长的，有气质变味的食品立即清理。严防食物中毒事件地发生</w:t>
            </w:r>
          </w:p>
          <w:p w:rsidR="00000F9E" w:rsidRDefault="00000F9E" w:rsidP="00B17133">
            <w:pPr>
              <w:ind w:firstLine="555"/>
              <w:rPr>
                <w:rFonts w:ascii="仿宋_GB2312" w:eastAsia="仿宋_GB2312" w:cs="仿宋_GB2312" w:hint="eastAsia"/>
                <w:sz w:val="28"/>
                <w:szCs w:val="24"/>
              </w:rPr>
            </w:pPr>
            <w:r>
              <w:rPr>
                <w:rFonts w:ascii="仿宋_GB2312" w:eastAsia="仿宋_GB2312" w:cs="仿宋_GB2312" w:hint="eastAsia"/>
                <w:sz w:val="28"/>
                <w:szCs w:val="24"/>
              </w:rPr>
              <w:t>本人才接触本职工作不久，对食堂管理还不够精通，有许多工作做的不足。但现在正步入正轨，以后努力成为一个爱岗，敬业，务实，奉献的员工。</w:t>
            </w:r>
          </w:p>
          <w:p w:rsidR="00D17DAF" w:rsidRDefault="00D17DAF" w:rsidP="00B17133">
            <w:pPr>
              <w:ind w:firstLine="555"/>
              <w:rPr>
                <w:rFonts w:ascii="仿宋_GB2312" w:eastAsia="仿宋_GB2312" w:cs="仿宋_GB2312"/>
                <w:sz w:val="28"/>
                <w:szCs w:val="24"/>
              </w:rPr>
            </w:pPr>
          </w:p>
          <w:p w:rsidR="00F421DF" w:rsidRPr="00B17133" w:rsidRDefault="00F421DF" w:rsidP="00215A9F">
            <w:pPr>
              <w:rPr>
                <w:color w:val="000000"/>
                <w:kern w:val="0"/>
              </w:rPr>
            </w:pPr>
          </w:p>
        </w:tc>
      </w:tr>
      <w:tr w:rsidR="00F421DF">
        <w:trPr>
          <w:trHeight w:val="1645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421DF" w:rsidRDefault="004F424B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部门领导评鉴意见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421DF" w:rsidRDefault="004F424B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421DF" w:rsidRDefault="004F424B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F421DF" w:rsidRDefault="004F424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签名年月日</w:t>
            </w:r>
          </w:p>
        </w:tc>
      </w:tr>
      <w:tr w:rsidR="00F421DF">
        <w:trPr>
          <w:trHeight w:val="1474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421DF" w:rsidRDefault="004F424B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考核委员会（小组）审核意见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421DF" w:rsidRDefault="00F421DF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55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F421DF" w:rsidRDefault="004F424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考核委员会（小组）年月日</w:t>
            </w:r>
          </w:p>
        </w:tc>
      </w:tr>
      <w:tr w:rsidR="00F421DF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421DF" w:rsidRDefault="004F424B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单位负责人意见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421DF" w:rsidRDefault="004F424B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421DF" w:rsidRDefault="004F424B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F421DF" w:rsidRDefault="004F424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签名年月日</w:t>
            </w:r>
          </w:p>
        </w:tc>
      </w:tr>
      <w:tr w:rsidR="00F421DF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421DF" w:rsidRDefault="004F424B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本人意见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421DF" w:rsidRDefault="004F424B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421DF" w:rsidRDefault="004F424B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F421DF" w:rsidRDefault="004F424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签名年月日</w:t>
            </w:r>
          </w:p>
        </w:tc>
      </w:tr>
      <w:tr w:rsidR="00F421DF">
        <w:trPr>
          <w:trHeight w:val="1668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F421DF" w:rsidRDefault="004F424B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未确定等次或其他情况说明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F421DF" w:rsidRDefault="004F424B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F421DF" w:rsidRDefault="004F424B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F421DF" w:rsidRDefault="004F424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签名年月日</w:t>
            </w:r>
          </w:p>
        </w:tc>
      </w:tr>
    </w:tbl>
    <w:p w:rsidR="00F421DF" w:rsidRDefault="00F421DF"/>
    <w:sectPr w:rsidR="00F421DF" w:rsidSect="00F42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574" w:rsidRDefault="00280574" w:rsidP="00855222">
      <w:r>
        <w:separator/>
      </w:r>
    </w:p>
  </w:endnote>
  <w:endnote w:type="continuationSeparator" w:id="0">
    <w:p w:rsidR="00280574" w:rsidRDefault="00280574" w:rsidP="00855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574" w:rsidRDefault="00280574" w:rsidP="00855222">
      <w:r>
        <w:separator/>
      </w:r>
    </w:p>
  </w:footnote>
  <w:footnote w:type="continuationSeparator" w:id="0">
    <w:p w:rsidR="00280574" w:rsidRDefault="00280574" w:rsidP="00855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46F"/>
    <w:rsid w:val="00000F9E"/>
    <w:rsid w:val="00002EBF"/>
    <w:rsid w:val="000923F1"/>
    <w:rsid w:val="000E36FE"/>
    <w:rsid w:val="001A1132"/>
    <w:rsid w:val="001D7F19"/>
    <w:rsid w:val="001F345E"/>
    <w:rsid w:val="00215848"/>
    <w:rsid w:val="00215A9F"/>
    <w:rsid w:val="00280574"/>
    <w:rsid w:val="002A7CC0"/>
    <w:rsid w:val="002C0D9B"/>
    <w:rsid w:val="002F2693"/>
    <w:rsid w:val="00304397"/>
    <w:rsid w:val="00327F9C"/>
    <w:rsid w:val="003A39A7"/>
    <w:rsid w:val="003A69AD"/>
    <w:rsid w:val="003C450F"/>
    <w:rsid w:val="004C4A7F"/>
    <w:rsid w:val="004F3D9B"/>
    <w:rsid w:val="004F424B"/>
    <w:rsid w:val="004F6F00"/>
    <w:rsid w:val="0052623B"/>
    <w:rsid w:val="0052706C"/>
    <w:rsid w:val="00547676"/>
    <w:rsid w:val="0056457E"/>
    <w:rsid w:val="005F5A4B"/>
    <w:rsid w:val="00605471"/>
    <w:rsid w:val="006B51A9"/>
    <w:rsid w:val="006D31EF"/>
    <w:rsid w:val="006F64F6"/>
    <w:rsid w:val="0071047E"/>
    <w:rsid w:val="007200E9"/>
    <w:rsid w:val="00731C21"/>
    <w:rsid w:val="00766CA3"/>
    <w:rsid w:val="007700B0"/>
    <w:rsid w:val="00776BDA"/>
    <w:rsid w:val="007B2CE7"/>
    <w:rsid w:val="007D346F"/>
    <w:rsid w:val="007F33F7"/>
    <w:rsid w:val="008425FA"/>
    <w:rsid w:val="008441A5"/>
    <w:rsid w:val="00855222"/>
    <w:rsid w:val="00882B70"/>
    <w:rsid w:val="008A5BCC"/>
    <w:rsid w:val="008E2F65"/>
    <w:rsid w:val="00940FA2"/>
    <w:rsid w:val="00945FBE"/>
    <w:rsid w:val="0096537E"/>
    <w:rsid w:val="00980CBC"/>
    <w:rsid w:val="00A276DB"/>
    <w:rsid w:val="00A52B32"/>
    <w:rsid w:val="00AA03CA"/>
    <w:rsid w:val="00B07971"/>
    <w:rsid w:val="00B124C8"/>
    <w:rsid w:val="00B17133"/>
    <w:rsid w:val="00B42E8B"/>
    <w:rsid w:val="00BB0E96"/>
    <w:rsid w:val="00C57010"/>
    <w:rsid w:val="00C97131"/>
    <w:rsid w:val="00CA749E"/>
    <w:rsid w:val="00CB3B23"/>
    <w:rsid w:val="00CC0B65"/>
    <w:rsid w:val="00D10804"/>
    <w:rsid w:val="00D15724"/>
    <w:rsid w:val="00D17DAF"/>
    <w:rsid w:val="00D2593E"/>
    <w:rsid w:val="00D322A2"/>
    <w:rsid w:val="00D33686"/>
    <w:rsid w:val="00D71C53"/>
    <w:rsid w:val="00D868CF"/>
    <w:rsid w:val="00D86E9B"/>
    <w:rsid w:val="00D915E7"/>
    <w:rsid w:val="00E754E0"/>
    <w:rsid w:val="00EA2D76"/>
    <w:rsid w:val="00EB37F2"/>
    <w:rsid w:val="00F421DF"/>
    <w:rsid w:val="00F77EB4"/>
    <w:rsid w:val="00FD6023"/>
    <w:rsid w:val="00FD7CC3"/>
    <w:rsid w:val="0DAF3207"/>
    <w:rsid w:val="10387BA0"/>
    <w:rsid w:val="183112E4"/>
    <w:rsid w:val="28E3168F"/>
    <w:rsid w:val="32413412"/>
    <w:rsid w:val="38A64073"/>
    <w:rsid w:val="65193783"/>
    <w:rsid w:val="7ED65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D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locked/>
    <w:rsid w:val="00F421DF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421DF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qFormat/>
    <w:rsid w:val="00F421DF"/>
  </w:style>
  <w:style w:type="paragraph" w:styleId="a4">
    <w:name w:val="header"/>
    <w:basedOn w:val="a"/>
    <w:link w:val="Char"/>
    <w:uiPriority w:val="99"/>
    <w:semiHidden/>
    <w:unhideWhenUsed/>
    <w:rsid w:val="00855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55222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55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5522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>China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刘鹏升</dc:creator>
  <cp:lastModifiedBy>xbany</cp:lastModifiedBy>
  <cp:revision>2</cp:revision>
  <cp:lastPrinted>2017-12-22T01:35:00Z</cp:lastPrinted>
  <dcterms:created xsi:type="dcterms:W3CDTF">2020-12-28T04:04:00Z</dcterms:created>
  <dcterms:modified xsi:type="dcterms:W3CDTF">2020-12-28T04:04:00Z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